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A6FA" w14:textId="77777777" w:rsidR="00D077E9" w:rsidRDefault="00D077E9" w:rsidP="00D70D02">
      <w:r>
        <w:rPr>
          <w:noProof/>
          <w:lang w:val="en-AU" w:eastAsia="en-AU"/>
        </w:rPr>
        <w:drawing>
          <wp:anchor distT="0" distB="0" distL="114300" distR="114300" simplePos="0" relativeHeight="251658240" behindDoc="1" locked="0" layoutInCell="1" allowOverlap="1" wp14:anchorId="205793AE" wp14:editId="5AC94AC2">
            <wp:simplePos x="0" y="0"/>
            <wp:positionH relativeFrom="column">
              <wp:posOffset>-2341245</wp:posOffset>
            </wp:positionH>
            <wp:positionV relativeFrom="page">
              <wp:posOffset>-514351</wp:posOffset>
            </wp:positionV>
            <wp:extent cx="13224935" cy="7439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9270" cy="744146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549F03DA" w14:textId="77777777" w:rsidTr="00D077E9">
        <w:trPr>
          <w:trHeight w:val="1894"/>
        </w:trPr>
        <w:tc>
          <w:tcPr>
            <w:tcW w:w="5580" w:type="dxa"/>
            <w:tcBorders>
              <w:top w:val="nil"/>
              <w:left w:val="nil"/>
              <w:bottom w:val="nil"/>
              <w:right w:val="nil"/>
            </w:tcBorders>
          </w:tcPr>
          <w:p w14:paraId="6760C6E5" w14:textId="77777777" w:rsidR="00D077E9" w:rsidRDefault="00D077E9" w:rsidP="00D077E9">
            <w:r>
              <w:rPr>
                <w:noProof/>
                <w:lang w:val="en-AU" w:eastAsia="en-AU"/>
              </w:rPr>
              <mc:AlternateContent>
                <mc:Choice Requires="wps">
                  <w:drawing>
                    <wp:inline distT="0" distB="0" distL="0" distR="0" wp14:anchorId="7745D86E" wp14:editId="4D8CD9A3">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59FC4090" w14:textId="77777777" w:rsidR="00D077E9" w:rsidRPr="00D86945" w:rsidRDefault="00F1515D" w:rsidP="00D077E9">
                                  <w:pPr>
                                    <w:pStyle w:val="Title"/>
                                    <w:spacing w:after="0"/>
                                  </w:pPr>
                                  <w:r>
                                    <w:t xml:space="preserve">METHOD OF </w:t>
                                  </w:r>
                                  <w:r>
                                    <w:br/>
                                    <w:t>WORKS PLAN</w:t>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" filled="f" stroked="f" strokeweight=".5pt">
                      <v:textbox>
                        <w:txbxContent>
                          <w:p w:rsidR="00D077E9" w:rsidRPr="00D86945" w:rsidRDefault="00F1515D" w:rsidP="00D077E9">
                            <w:pPr>
                              <w:pStyle w:val="Title"/>
                              <w:spacing w:after="0"/>
                            </w:pPr>
                            <w:r>
                              <w:t xml:space="preserve">METHOD OF </w:t>
                            </w:r>
                            <w:r>
                              <w:br/>
                              <w:t>WORKS PLAN</w:t>
                            </w:r>
                            <w:r>
                              <w:br/>
                            </w:r>
                            <w:r>
                              <w:br/>
                            </w:r>
                          </w:p>
                        </w:txbxContent>
                      </v:textbox>
                      <w10:anchorlock/>
                    </v:shape>
                  </w:pict>
                </mc:Fallback>
              </mc:AlternateContent>
            </w:r>
          </w:p>
          <w:p w14:paraId="06BB259F" w14:textId="77777777" w:rsidR="00D077E9" w:rsidRDefault="00D077E9" w:rsidP="00D077E9">
            <w:r>
              <w:rPr>
                <w:noProof/>
                <w:lang w:val="en-AU" w:eastAsia="en-AU"/>
              </w:rPr>
              <mc:AlternateContent>
                <mc:Choice Requires="wps">
                  <w:drawing>
                    <wp:inline distT="0" distB="0" distL="0" distR="0" wp14:anchorId="2F862ECA" wp14:editId="49BDB66D">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579D08"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24B34C39" w14:textId="77777777" w:rsidTr="00D077E9">
        <w:trPr>
          <w:trHeight w:val="7636"/>
        </w:trPr>
        <w:tc>
          <w:tcPr>
            <w:tcW w:w="5580" w:type="dxa"/>
            <w:tcBorders>
              <w:top w:val="nil"/>
              <w:left w:val="nil"/>
              <w:bottom w:val="nil"/>
              <w:right w:val="nil"/>
            </w:tcBorders>
          </w:tcPr>
          <w:p w14:paraId="736399C9" w14:textId="77777777" w:rsidR="00D077E9" w:rsidRDefault="00F1515D" w:rsidP="00D077E9">
            <w:pPr>
              <w:rPr>
                <w:noProof/>
              </w:rPr>
            </w:pPr>
            <w:r>
              <w:rPr>
                <w:noProof/>
                <w:lang w:val="en-AU" w:eastAsia="en-AU"/>
              </w:rPr>
              <w:drawing>
                <wp:inline distT="0" distB="0" distL="0" distR="0" wp14:anchorId="0E0C5289" wp14:editId="09C70A92">
                  <wp:extent cx="982540" cy="85725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d2f9dd2-fbe7-4c1b-a282-e02bed5cc9a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789" cy="861830"/>
                          </a:xfrm>
                          <a:prstGeom prst="rect">
                            <a:avLst/>
                          </a:prstGeom>
                        </pic:spPr>
                      </pic:pic>
                    </a:graphicData>
                  </a:graphic>
                </wp:inline>
              </w:drawing>
            </w:r>
          </w:p>
          <w:p w14:paraId="4F0F9AD2" w14:textId="77777777" w:rsidR="00F1515D" w:rsidRDefault="00F1515D" w:rsidP="00D077E9">
            <w:pPr>
              <w:rPr>
                <w:noProof/>
              </w:rPr>
            </w:pPr>
          </w:p>
        </w:tc>
      </w:tr>
      <w:tr w:rsidR="00D077E9" w14:paraId="32C7E6CF" w14:textId="77777777" w:rsidTr="00D077E9">
        <w:trPr>
          <w:trHeight w:val="2171"/>
        </w:trPr>
        <w:tc>
          <w:tcPr>
            <w:tcW w:w="5580" w:type="dxa"/>
            <w:tcBorders>
              <w:top w:val="nil"/>
              <w:left w:val="nil"/>
              <w:bottom w:val="nil"/>
              <w:right w:val="nil"/>
            </w:tcBorders>
          </w:tcPr>
          <w:p w14:paraId="0D7FE9B2" w14:textId="77777777" w:rsidR="00D077E9" w:rsidRPr="00F1515D" w:rsidRDefault="00F1515D" w:rsidP="00D077E9">
            <w:r w:rsidRPr="00D86945">
              <w:rPr>
                <w:noProof/>
                <w:sz w:val="10"/>
                <w:szCs w:val="10"/>
                <w:lang w:val="en-AU" w:eastAsia="en-AU"/>
              </w:rPr>
              <mc:AlternateContent>
                <mc:Choice Requires="wps">
                  <w:drawing>
                    <wp:inline distT="0" distB="0" distL="0" distR="0" wp14:anchorId="33ED2A61" wp14:editId="2C7F8C94">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2498A3"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7F3513F9" w14:textId="77777777" w:rsidR="00D077E9" w:rsidRDefault="00D077E9" w:rsidP="00D077E9">
            <w:pPr>
              <w:rPr>
                <w:noProof/>
                <w:sz w:val="10"/>
                <w:szCs w:val="10"/>
              </w:rPr>
            </w:pPr>
          </w:p>
          <w:p w14:paraId="324C2E25" w14:textId="77777777" w:rsidR="00D077E9" w:rsidRDefault="00D077E9" w:rsidP="00D077E9">
            <w:pPr>
              <w:rPr>
                <w:noProof/>
                <w:sz w:val="10"/>
                <w:szCs w:val="10"/>
              </w:rPr>
            </w:pPr>
          </w:p>
          <w:p w14:paraId="2F93107E" w14:textId="77777777" w:rsidR="00D077E9" w:rsidRDefault="00771633" w:rsidP="00D077E9">
            <w:sdt>
              <w:sdtPr>
                <w:id w:val="-1740469667"/>
                <w:placeholder>
                  <w:docPart w:val="77B1DB9CEA02410F864753B8A06B5DAD"/>
                </w:placeholder>
                <w15:appearance w15:val="hidden"/>
              </w:sdtPr>
              <w:sdtEndPr/>
              <w:sdtContent>
                <w:r w:rsidR="00F1515D">
                  <w:t>Shellharbour Airport</w:t>
                </w:r>
                <w:r w:rsidR="00F1515D">
                  <w:br/>
                  <w:t>MOWP Number:</w:t>
                </w:r>
                <w:r w:rsidR="006D4BCC">
                  <w:t xml:space="preserve"> YSHL2024-</w:t>
                </w:r>
                <w:r w:rsidR="000F70B7">
                  <w:t xml:space="preserve"> 01</w:t>
                </w:r>
                <w:r w:rsidR="00F1515D">
                  <w:br/>
                  <w:t xml:space="preserve">Project Description: </w:t>
                </w:r>
                <w:r w:rsidR="000F70B7">
                  <w:t>Fuel Farm Apron Upgrade</w:t>
                </w:r>
              </w:sdtContent>
            </w:sdt>
          </w:p>
          <w:p w14:paraId="37EC7D74" w14:textId="77777777" w:rsidR="00D077E9" w:rsidRDefault="00D077E9" w:rsidP="00D077E9">
            <w:r w:rsidRPr="00B231E5">
              <w:t>Authored by:</w:t>
            </w:r>
            <w:r>
              <w:t xml:space="preserve"> </w:t>
            </w:r>
            <w:sdt>
              <w:sdtPr>
                <w:alias w:val="Your Name"/>
                <w:tag w:val="Your Name"/>
                <w:id w:val="-180584491"/>
                <w:placeholder>
                  <w:docPart w:val="520AD7A2DF2A4179BFB766A5C7983950"/>
                </w:placeholder>
                <w:dataBinding w:prefixMappings="xmlns:ns0='http://schemas.microsoft.com/office/2006/coverPageProps' " w:xpath="/ns0:CoverPageProperties[1]/ns0:CompanyFax[1]" w:storeItemID="{55AF091B-3C7A-41E3-B477-F2FDAA23CFDA}"/>
                <w15:appearance w15:val="hidden"/>
                <w:text w:multiLine="1"/>
              </w:sdtPr>
              <w:sdtEndPr/>
              <w:sdtContent>
                <w:r w:rsidR="00F1515D">
                  <w:t>Breanna Parkes</w:t>
                </w:r>
                <w:r w:rsidR="00F1515D">
                  <w:br/>
                </w:r>
              </w:sdtContent>
            </w:sdt>
          </w:p>
          <w:p w14:paraId="06959027" w14:textId="77777777" w:rsidR="00D077E9" w:rsidRPr="00D86945" w:rsidRDefault="00D077E9" w:rsidP="00D077E9">
            <w:pPr>
              <w:rPr>
                <w:noProof/>
                <w:sz w:val="10"/>
                <w:szCs w:val="10"/>
              </w:rPr>
            </w:pPr>
          </w:p>
        </w:tc>
      </w:tr>
    </w:tbl>
    <w:p w14:paraId="39EE6758" w14:textId="77777777" w:rsidR="00D077E9" w:rsidRDefault="00F1515D">
      <w:pPr>
        <w:spacing w:after="200"/>
      </w:pPr>
      <w:r>
        <w:rPr>
          <w:noProof/>
          <w:lang w:val="en-AU" w:eastAsia="en-AU"/>
        </w:rPr>
        <mc:AlternateContent>
          <mc:Choice Requires="wps">
            <w:drawing>
              <wp:anchor distT="0" distB="0" distL="114300" distR="114300" simplePos="0" relativeHeight="251659264" behindDoc="1" locked="0" layoutInCell="1" allowOverlap="1" wp14:anchorId="3440CC3A" wp14:editId="34E7AB55">
                <wp:simplePos x="0" y="0"/>
                <wp:positionH relativeFrom="column">
                  <wp:posOffset>-750570</wp:posOffset>
                </wp:positionH>
                <wp:positionV relativeFrom="page">
                  <wp:posOffset>6667500</wp:posOffset>
                </wp:positionV>
                <wp:extent cx="811530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811530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CFAF1B" id="Rectangle 2" o:spid="_x0000_s1026" alt="colored rectangle" style="position:absolute;margin-left:-59.1pt;margin-top:525pt;width:639pt;height:265.7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" fillcolor="#34aba2 [3206]" stroked="f" strokeweight="2pt">
                <w10:wrap anchory="page"/>
              </v:rect>
            </w:pict>
          </mc:Fallback>
        </mc:AlternateContent>
      </w:r>
      <w:r w:rsidR="00D077E9">
        <w:rPr>
          <w:noProof/>
          <w:lang w:val="en-AU" w:eastAsia="en-AU"/>
        </w:rPr>
        <mc:AlternateContent>
          <mc:Choice Requires="wps">
            <w:drawing>
              <wp:anchor distT="0" distB="0" distL="114300" distR="114300" simplePos="0" relativeHeight="251660288" behindDoc="1" locked="0" layoutInCell="1" allowOverlap="1" wp14:anchorId="36A4A2B0" wp14:editId="6502065D">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602C6"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rsidR="00D077E9">
        <w:br w:type="page"/>
      </w:r>
    </w:p>
    <w:sdt>
      <w:sdtPr>
        <w:rPr>
          <w:rFonts w:asciiTheme="minorHAnsi" w:eastAsiaTheme="minorEastAsia" w:hAnsiTheme="minorHAnsi" w:cstheme="minorBidi"/>
          <w:b/>
          <w:color w:val="082A75" w:themeColor="text2"/>
          <w:sz w:val="28"/>
          <w:szCs w:val="22"/>
        </w:rPr>
        <w:id w:val="-989409344"/>
        <w:docPartObj>
          <w:docPartGallery w:val="Table of Contents"/>
          <w:docPartUnique/>
        </w:docPartObj>
      </w:sdtPr>
      <w:sdtEndPr>
        <w:rPr>
          <w:bCs/>
          <w:noProof/>
        </w:rPr>
      </w:sdtEndPr>
      <w:sdtContent>
        <w:p w14:paraId="09FF7423" w14:textId="77777777" w:rsidR="00F1515D" w:rsidRDefault="00F1515D">
          <w:pPr>
            <w:pStyle w:val="TOCHeading"/>
          </w:pPr>
          <w:r>
            <w:t>Contents</w:t>
          </w:r>
        </w:p>
        <w:p w14:paraId="28171C09" w14:textId="63FA1400" w:rsidR="004D4A42" w:rsidRDefault="00F1515D">
          <w:pPr>
            <w:pStyle w:val="TOC1"/>
            <w:tabs>
              <w:tab w:val="right" w:leader="dot" w:pos="9926"/>
            </w:tabs>
            <w:rPr>
              <w:b w:val="0"/>
              <w:noProof/>
              <w:color w:val="auto"/>
              <w:sz w:val="22"/>
              <w:lang w:val="en-AU" w:eastAsia="en-AU"/>
            </w:rPr>
          </w:pPr>
          <w:r>
            <w:fldChar w:fldCharType="begin"/>
          </w:r>
          <w:r>
            <w:instrText xml:space="preserve"> TOC \o "1-3" \h \z \u </w:instrText>
          </w:r>
          <w:r>
            <w:fldChar w:fldCharType="separate"/>
          </w:r>
          <w:hyperlink w:anchor="_Toc156813465" w:history="1">
            <w:r w:rsidR="004D4A42" w:rsidRPr="00754B9A">
              <w:rPr>
                <w:rStyle w:val="Hyperlink"/>
                <w:rFonts w:cstheme="minorHAnsi"/>
                <w:noProof/>
              </w:rPr>
              <w:t>1. Works Information</w:t>
            </w:r>
            <w:r w:rsidR="004D4A42">
              <w:rPr>
                <w:noProof/>
                <w:webHidden/>
              </w:rPr>
              <w:tab/>
            </w:r>
            <w:r w:rsidR="004D4A42">
              <w:rPr>
                <w:noProof/>
                <w:webHidden/>
              </w:rPr>
              <w:fldChar w:fldCharType="begin"/>
            </w:r>
            <w:r w:rsidR="004D4A42">
              <w:rPr>
                <w:noProof/>
                <w:webHidden/>
              </w:rPr>
              <w:instrText xml:space="preserve"> PAGEREF _Toc156813465 \h </w:instrText>
            </w:r>
            <w:r w:rsidR="004D4A42">
              <w:rPr>
                <w:noProof/>
                <w:webHidden/>
              </w:rPr>
            </w:r>
            <w:r w:rsidR="004D4A42">
              <w:rPr>
                <w:noProof/>
                <w:webHidden/>
              </w:rPr>
              <w:fldChar w:fldCharType="separate"/>
            </w:r>
            <w:r w:rsidR="00AC1145">
              <w:rPr>
                <w:noProof/>
                <w:webHidden/>
              </w:rPr>
              <w:t>3</w:t>
            </w:r>
            <w:r w:rsidR="004D4A42">
              <w:rPr>
                <w:noProof/>
                <w:webHidden/>
              </w:rPr>
              <w:fldChar w:fldCharType="end"/>
            </w:r>
          </w:hyperlink>
        </w:p>
        <w:p w14:paraId="199B5D63" w14:textId="27937207" w:rsidR="004D4A42" w:rsidRDefault="00771633">
          <w:pPr>
            <w:pStyle w:val="TOC2"/>
            <w:tabs>
              <w:tab w:val="left" w:pos="880"/>
              <w:tab w:val="right" w:leader="dot" w:pos="9926"/>
            </w:tabs>
            <w:rPr>
              <w:b w:val="0"/>
              <w:noProof/>
              <w:color w:val="auto"/>
              <w:sz w:val="22"/>
              <w:lang w:val="en-AU" w:eastAsia="en-AU"/>
            </w:rPr>
          </w:pPr>
          <w:hyperlink w:anchor="_Toc156813466" w:history="1">
            <w:r w:rsidR="004D4A42" w:rsidRPr="00754B9A">
              <w:rPr>
                <w:rStyle w:val="Hyperlink"/>
                <w:noProof/>
              </w:rPr>
              <w:t>1.1</w:t>
            </w:r>
            <w:r w:rsidR="004D4A42">
              <w:rPr>
                <w:b w:val="0"/>
                <w:noProof/>
                <w:color w:val="auto"/>
                <w:sz w:val="22"/>
                <w:lang w:val="en-AU" w:eastAsia="en-AU"/>
              </w:rPr>
              <w:tab/>
            </w:r>
            <w:r w:rsidR="004D4A42" w:rsidRPr="00754B9A">
              <w:rPr>
                <w:rStyle w:val="Hyperlink"/>
                <w:noProof/>
              </w:rPr>
              <w:t>Scope of works</w:t>
            </w:r>
            <w:r w:rsidR="004D4A42">
              <w:rPr>
                <w:noProof/>
                <w:webHidden/>
              </w:rPr>
              <w:tab/>
            </w:r>
            <w:r w:rsidR="004D4A42">
              <w:rPr>
                <w:noProof/>
                <w:webHidden/>
              </w:rPr>
              <w:fldChar w:fldCharType="begin"/>
            </w:r>
            <w:r w:rsidR="004D4A42">
              <w:rPr>
                <w:noProof/>
                <w:webHidden/>
              </w:rPr>
              <w:instrText xml:space="preserve"> PAGEREF _Toc156813466 \h </w:instrText>
            </w:r>
            <w:r w:rsidR="004D4A42">
              <w:rPr>
                <w:noProof/>
                <w:webHidden/>
              </w:rPr>
            </w:r>
            <w:r w:rsidR="004D4A42">
              <w:rPr>
                <w:noProof/>
                <w:webHidden/>
              </w:rPr>
              <w:fldChar w:fldCharType="separate"/>
            </w:r>
            <w:r w:rsidR="00AC1145">
              <w:rPr>
                <w:noProof/>
                <w:webHidden/>
              </w:rPr>
              <w:t>3</w:t>
            </w:r>
            <w:r w:rsidR="004D4A42">
              <w:rPr>
                <w:noProof/>
                <w:webHidden/>
              </w:rPr>
              <w:fldChar w:fldCharType="end"/>
            </w:r>
          </w:hyperlink>
        </w:p>
        <w:p w14:paraId="785A69D1" w14:textId="7AAAD7BD" w:rsidR="004D4A42" w:rsidRDefault="00771633">
          <w:pPr>
            <w:pStyle w:val="TOC2"/>
            <w:tabs>
              <w:tab w:val="left" w:pos="880"/>
              <w:tab w:val="right" w:leader="dot" w:pos="9926"/>
            </w:tabs>
            <w:rPr>
              <w:b w:val="0"/>
              <w:noProof/>
              <w:color w:val="auto"/>
              <w:sz w:val="22"/>
              <w:lang w:val="en-AU" w:eastAsia="en-AU"/>
            </w:rPr>
          </w:pPr>
          <w:hyperlink w:anchor="_Toc156813467" w:history="1">
            <w:r w:rsidR="004D4A42" w:rsidRPr="00754B9A">
              <w:rPr>
                <w:rStyle w:val="Hyperlink"/>
                <w:noProof/>
              </w:rPr>
              <w:t>1.2</w:t>
            </w:r>
            <w:r w:rsidR="004D4A42">
              <w:rPr>
                <w:b w:val="0"/>
                <w:noProof/>
                <w:color w:val="auto"/>
                <w:sz w:val="22"/>
                <w:lang w:val="en-AU" w:eastAsia="en-AU"/>
              </w:rPr>
              <w:tab/>
            </w:r>
            <w:r w:rsidR="004D4A42" w:rsidRPr="00754B9A">
              <w:rPr>
                <w:rStyle w:val="Hyperlink"/>
                <w:noProof/>
              </w:rPr>
              <w:t>Set out of works</w:t>
            </w:r>
            <w:r w:rsidR="004D4A42">
              <w:rPr>
                <w:noProof/>
                <w:webHidden/>
              </w:rPr>
              <w:tab/>
            </w:r>
            <w:r w:rsidR="004D4A42">
              <w:rPr>
                <w:noProof/>
                <w:webHidden/>
              </w:rPr>
              <w:fldChar w:fldCharType="begin"/>
            </w:r>
            <w:r w:rsidR="004D4A42">
              <w:rPr>
                <w:noProof/>
                <w:webHidden/>
              </w:rPr>
              <w:instrText xml:space="preserve"> PAGEREF _Toc156813467 \h </w:instrText>
            </w:r>
            <w:r w:rsidR="004D4A42">
              <w:rPr>
                <w:noProof/>
                <w:webHidden/>
              </w:rPr>
            </w:r>
            <w:r w:rsidR="004D4A42">
              <w:rPr>
                <w:noProof/>
                <w:webHidden/>
              </w:rPr>
              <w:fldChar w:fldCharType="separate"/>
            </w:r>
            <w:r w:rsidR="00AC1145">
              <w:rPr>
                <w:noProof/>
                <w:webHidden/>
              </w:rPr>
              <w:t>3</w:t>
            </w:r>
            <w:r w:rsidR="004D4A42">
              <w:rPr>
                <w:noProof/>
                <w:webHidden/>
              </w:rPr>
              <w:fldChar w:fldCharType="end"/>
            </w:r>
          </w:hyperlink>
        </w:p>
        <w:p w14:paraId="3F9A6260" w14:textId="718BB373" w:rsidR="004D4A42" w:rsidRDefault="00771633">
          <w:pPr>
            <w:pStyle w:val="TOC2"/>
            <w:tabs>
              <w:tab w:val="right" w:leader="dot" w:pos="9926"/>
            </w:tabs>
            <w:rPr>
              <w:b w:val="0"/>
              <w:noProof/>
              <w:color w:val="auto"/>
              <w:sz w:val="22"/>
              <w:lang w:val="en-AU" w:eastAsia="en-AU"/>
            </w:rPr>
          </w:pPr>
          <w:hyperlink w:anchor="_Toc156813468" w:history="1">
            <w:r w:rsidR="004D4A42" w:rsidRPr="00754B9A">
              <w:rPr>
                <w:rStyle w:val="Hyperlink"/>
                <w:noProof/>
              </w:rPr>
              <w:t>1.3 Restrictions to Aircraft Operations</w:t>
            </w:r>
            <w:r w:rsidR="004D4A42">
              <w:rPr>
                <w:noProof/>
                <w:webHidden/>
              </w:rPr>
              <w:tab/>
            </w:r>
            <w:r w:rsidR="004D4A42">
              <w:rPr>
                <w:noProof/>
                <w:webHidden/>
              </w:rPr>
              <w:fldChar w:fldCharType="begin"/>
            </w:r>
            <w:r w:rsidR="004D4A42">
              <w:rPr>
                <w:noProof/>
                <w:webHidden/>
              </w:rPr>
              <w:instrText xml:space="preserve"> PAGEREF _Toc156813468 \h </w:instrText>
            </w:r>
            <w:r w:rsidR="004D4A42">
              <w:rPr>
                <w:noProof/>
                <w:webHidden/>
              </w:rPr>
            </w:r>
            <w:r w:rsidR="004D4A42">
              <w:rPr>
                <w:noProof/>
                <w:webHidden/>
              </w:rPr>
              <w:fldChar w:fldCharType="separate"/>
            </w:r>
            <w:r w:rsidR="00AC1145">
              <w:rPr>
                <w:noProof/>
                <w:webHidden/>
              </w:rPr>
              <w:t>3</w:t>
            </w:r>
            <w:r w:rsidR="004D4A42">
              <w:rPr>
                <w:noProof/>
                <w:webHidden/>
              </w:rPr>
              <w:fldChar w:fldCharType="end"/>
            </w:r>
          </w:hyperlink>
        </w:p>
        <w:p w14:paraId="20BCC2A3" w14:textId="4559B073" w:rsidR="004D4A42" w:rsidRDefault="00771633">
          <w:pPr>
            <w:pStyle w:val="TOC1"/>
            <w:tabs>
              <w:tab w:val="right" w:leader="dot" w:pos="9926"/>
            </w:tabs>
            <w:rPr>
              <w:b w:val="0"/>
              <w:noProof/>
              <w:color w:val="auto"/>
              <w:sz w:val="22"/>
              <w:lang w:val="en-AU" w:eastAsia="en-AU"/>
            </w:rPr>
          </w:pPr>
          <w:hyperlink w:anchor="_Toc156813469" w:history="1">
            <w:r w:rsidR="004D4A42" w:rsidRPr="00754B9A">
              <w:rPr>
                <w:rStyle w:val="Hyperlink"/>
                <w:rFonts w:cstheme="minorHAnsi"/>
                <w:noProof/>
              </w:rPr>
              <w:t>2. Emergency and Adverse Weather</w:t>
            </w:r>
            <w:r w:rsidR="004D4A42">
              <w:rPr>
                <w:noProof/>
                <w:webHidden/>
              </w:rPr>
              <w:tab/>
            </w:r>
            <w:r w:rsidR="004D4A42">
              <w:rPr>
                <w:noProof/>
                <w:webHidden/>
              </w:rPr>
              <w:fldChar w:fldCharType="begin"/>
            </w:r>
            <w:r w:rsidR="004D4A42">
              <w:rPr>
                <w:noProof/>
                <w:webHidden/>
              </w:rPr>
              <w:instrText xml:space="preserve"> PAGEREF _Toc156813469 \h </w:instrText>
            </w:r>
            <w:r w:rsidR="004D4A42">
              <w:rPr>
                <w:noProof/>
                <w:webHidden/>
              </w:rPr>
            </w:r>
            <w:r w:rsidR="004D4A42">
              <w:rPr>
                <w:noProof/>
                <w:webHidden/>
              </w:rPr>
              <w:fldChar w:fldCharType="separate"/>
            </w:r>
            <w:r w:rsidR="00AC1145">
              <w:rPr>
                <w:noProof/>
                <w:webHidden/>
              </w:rPr>
              <w:t>4</w:t>
            </w:r>
            <w:r w:rsidR="004D4A42">
              <w:rPr>
                <w:noProof/>
                <w:webHidden/>
              </w:rPr>
              <w:fldChar w:fldCharType="end"/>
            </w:r>
          </w:hyperlink>
        </w:p>
        <w:p w14:paraId="04839ED1" w14:textId="6734E870" w:rsidR="004D4A42" w:rsidRDefault="00771633">
          <w:pPr>
            <w:pStyle w:val="TOC2"/>
            <w:tabs>
              <w:tab w:val="right" w:leader="dot" w:pos="9926"/>
            </w:tabs>
            <w:rPr>
              <w:b w:val="0"/>
              <w:noProof/>
              <w:color w:val="auto"/>
              <w:sz w:val="22"/>
              <w:lang w:val="en-AU" w:eastAsia="en-AU"/>
            </w:rPr>
          </w:pPr>
          <w:hyperlink w:anchor="_Toc156813470" w:history="1">
            <w:r w:rsidR="004D4A42" w:rsidRPr="00754B9A">
              <w:rPr>
                <w:rStyle w:val="Hyperlink"/>
                <w:noProof/>
              </w:rPr>
              <w:t>2.2 Emergency Assembly Point Map</w:t>
            </w:r>
            <w:r w:rsidR="004D4A42">
              <w:rPr>
                <w:noProof/>
                <w:webHidden/>
              </w:rPr>
              <w:tab/>
            </w:r>
            <w:r w:rsidR="004D4A42">
              <w:rPr>
                <w:noProof/>
                <w:webHidden/>
              </w:rPr>
              <w:fldChar w:fldCharType="begin"/>
            </w:r>
            <w:r w:rsidR="004D4A42">
              <w:rPr>
                <w:noProof/>
                <w:webHidden/>
              </w:rPr>
              <w:instrText xml:space="preserve"> PAGEREF _Toc156813470 \h </w:instrText>
            </w:r>
            <w:r w:rsidR="004D4A42">
              <w:rPr>
                <w:noProof/>
                <w:webHidden/>
              </w:rPr>
            </w:r>
            <w:r w:rsidR="004D4A42">
              <w:rPr>
                <w:noProof/>
                <w:webHidden/>
              </w:rPr>
              <w:fldChar w:fldCharType="separate"/>
            </w:r>
            <w:r w:rsidR="00AC1145">
              <w:rPr>
                <w:noProof/>
                <w:webHidden/>
              </w:rPr>
              <w:t>4</w:t>
            </w:r>
            <w:r w:rsidR="004D4A42">
              <w:rPr>
                <w:noProof/>
                <w:webHidden/>
              </w:rPr>
              <w:fldChar w:fldCharType="end"/>
            </w:r>
          </w:hyperlink>
        </w:p>
        <w:p w14:paraId="487062DC" w14:textId="0E8043A7" w:rsidR="004D4A42" w:rsidRDefault="00771633">
          <w:pPr>
            <w:pStyle w:val="TOC2"/>
            <w:tabs>
              <w:tab w:val="right" w:leader="dot" w:pos="9926"/>
            </w:tabs>
            <w:rPr>
              <w:b w:val="0"/>
              <w:noProof/>
              <w:color w:val="auto"/>
              <w:sz w:val="22"/>
              <w:lang w:val="en-AU" w:eastAsia="en-AU"/>
            </w:rPr>
          </w:pPr>
          <w:hyperlink w:anchor="_Toc156813471" w:history="1">
            <w:r w:rsidR="004D4A42" w:rsidRPr="00754B9A">
              <w:rPr>
                <w:rStyle w:val="Hyperlink"/>
                <w:noProof/>
              </w:rPr>
              <w:t>2.3 Restrictions on persons conducting work at Shellharbour Airport</w:t>
            </w:r>
            <w:r w:rsidR="004D4A42">
              <w:rPr>
                <w:noProof/>
                <w:webHidden/>
              </w:rPr>
              <w:tab/>
            </w:r>
            <w:r w:rsidR="004D4A42">
              <w:rPr>
                <w:noProof/>
                <w:webHidden/>
              </w:rPr>
              <w:fldChar w:fldCharType="begin"/>
            </w:r>
            <w:r w:rsidR="004D4A42">
              <w:rPr>
                <w:noProof/>
                <w:webHidden/>
              </w:rPr>
              <w:instrText xml:space="preserve"> PAGEREF _Toc156813471 \h </w:instrText>
            </w:r>
            <w:r w:rsidR="004D4A42">
              <w:rPr>
                <w:noProof/>
                <w:webHidden/>
              </w:rPr>
            </w:r>
            <w:r w:rsidR="004D4A42">
              <w:rPr>
                <w:noProof/>
                <w:webHidden/>
              </w:rPr>
              <w:fldChar w:fldCharType="separate"/>
            </w:r>
            <w:r w:rsidR="00AC1145">
              <w:rPr>
                <w:noProof/>
                <w:webHidden/>
              </w:rPr>
              <w:t>5</w:t>
            </w:r>
            <w:r w:rsidR="004D4A42">
              <w:rPr>
                <w:noProof/>
                <w:webHidden/>
              </w:rPr>
              <w:fldChar w:fldCharType="end"/>
            </w:r>
          </w:hyperlink>
        </w:p>
        <w:p w14:paraId="1A8D6ED6" w14:textId="23D07BA1" w:rsidR="004D4A42" w:rsidRDefault="00771633">
          <w:pPr>
            <w:pStyle w:val="TOC1"/>
            <w:tabs>
              <w:tab w:val="right" w:leader="dot" w:pos="9926"/>
            </w:tabs>
            <w:rPr>
              <w:b w:val="0"/>
              <w:noProof/>
              <w:color w:val="auto"/>
              <w:sz w:val="22"/>
              <w:lang w:val="en-AU" w:eastAsia="en-AU"/>
            </w:rPr>
          </w:pPr>
          <w:hyperlink w:anchor="_Toc156813472" w:history="1">
            <w:r w:rsidR="004D4A42" w:rsidRPr="00754B9A">
              <w:rPr>
                <w:rStyle w:val="Hyperlink"/>
                <w:rFonts w:cstheme="minorHAnsi"/>
                <w:noProof/>
              </w:rPr>
              <w:t>3. NOTAMS</w:t>
            </w:r>
            <w:r w:rsidR="004D4A42">
              <w:rPr>
                <w:noProof/>
                <w:webHidden/>
              </w:rPr>
              <w:tab/>
            </w:r>
            <w:r w:rsidR="004D4A42">
              <w:rPr>
                <w:noProof/>
                <w:webHidden/>
              </w:rPr>
              <w:fldChar w:fldCharType="begin"/>
            </w:r>
            <w:r w:rsidR="004D4A42">
              <w:rPr>
                <w:noProof/>
                <w:webHidden/>
              </w:rPr>
              <w:instrText xml:space="preserve"> PAGEREF _Toc156813472 \h </w:instrText>
            </w:r>
            <w:r w:rsidR="004D4A42">
              <w:rPr>
                <w:noProof/>
                <w:webHidden/>
              </w:rPr>
            </w:r>
            <w:r w:rsidR="004D4A42">
              <w:rPr>
                <w:noProof/>
                <w:webHidden/>
              </w:rPr>
              <w:fldChar w:fldCharType="separate"/>
            </w:r>
            <w:r w:rsidR="00AC1145">
              <w:rPr>
                <w:noProof/>
                <w:webHidden/>
              </w:rPr>
              <w:t>6</w:t>
            </w:r>
            <w:r w:rsidR="004D4A42">
              <w:rPr>
                <w:noProof/>
                <w:webHidden/>
              </w:rPr>
              <w:fldChar w:fldCharType="end"/>
            </w:r>
          </w:hyperlink>
        </w:p>
        <w:p w14:paraId="3EE1C436" w14:textId="42E49008" w:rsidR="004D4A42" w:rsidRDefault="00771633">
          <w:pPr>
            <w:pStyle w:val="TOC1"/>
            <w:tabs>
              <w:tab w:val="right" w:leader="dot" w:pos="9926"/>
            </w:tabs>
            <w:rPr>
              <w:b w:val="0"/>
              <w:noProof/>
              <w:color w:val="auto"/>
              <w:sz w:val="22"/>
              <w:lang w:val="en-AU" w:eastAsia="en-AU"/>
            </w:rPr>
          </w:pPr>
          <w:hyperlink w:anchor="_Toc156813473" w:history="1">
            <w:r w:rsidR="004D4A42" w:rsidRPr="00754B9A">
              <w:rPr>
                <w:rStyle w:val="Hyperlink"/>
                <w:rFonts w:cstheme="minorHAnsi"/>
                <w:noProof/>
              </w:rPr>
              <w:t>4. Personnel and Equipment</w:t>
            </w:r>
            <w:r w:rsidR="004D4A42">
              <w:rPr>
                <w:noProof/>
                <w:webHidden/>
              </w:rPr>
              <w:tab/>
            </w:r>
            <w:r w:rsidR="004D4A42">
              <w:rPr>
                <w:noProof/>
                <w:webHidden/>
              </w:rPr>
              <w:fldChar w:fldCharType="begin"/>
            </w:r>
            <w:r w:rsidR="004D4A42">
              <w:rPr>
                <w:noProof/>
                <w:webHidden/>
              </w:rPr>
              <w:instrText xml:space="preserve"> PAGEREF _Toc156813473 \h </w:instrText>
            </w:r>
            <w:r w:rsidR="004D4A42">
              <w:rPr>
                <w:noProof/>
                <w:webHidden/>
              </w:rPr>
            </w:r>
            <w:r w:rsidR="004D4A42">
              <w:rPr>
                <w:noProof/>
                <w:webHidden/>
              </w:rPr>
              <w:fldChar w:fldCharType="separate"/>
            </w:r>
            <w:r w:rsidR="00AC1145">
              <w:rPr>
                <w:noProof/>
                <w:webHidden/>
              </w:rPr>
              <w:t>7</w:t>
            </w:r>
            <w:r w:rsidR="004D4A42">
              <w:rPr>
                <w:noProof/>
                <w:webHidden/>
              </w:rPr>
              <w:fldChar w:fldCharType="end"/>
            </w:r>
          </w:hyperlink>
        </w:p>
        <w:p w14:paraId="7631157E" w14:textId="3AD645C8" w:rsidR="004D4A42" w:rsidRDefault="00771633">
          <w:pPr>
            <w:pStyle w:val="TOC1"/>
            <w:tabs>
              <w:tab w:val="right" w:leader="dot" w:pos="9926"/>
            </w:tabs>
            <w:rPr>
              <w:b w:val="0"/>
              <w:noProof/>
              <w:color w:val="auto"/>
              <w:sz w:val="22"/>
              <w:lang w:val="en-AU" w:eastAsia="en-AU"/>
            </w:rPr>
          </w:pPr>
          <w:hyperlink w:anchor="_Toc156813474" w:history="1">
            <w:r w:rsidR="004D4A42" w:rsidRPr="00754B9A">
              <w:rPr>
                <w:rStyle w:val="Hyperlink"/>
                <w:rFonts w:cstheme="minorHAnsi"/>
                <w:noProof/>
              </w:rPr>
              <w:t>6. Administration</w:t>
            </w:r>
            <w:r w:rsidR="004D4A42">
              <w:rPr>
                <w:noProof/>
                <w:webHidden/>
              </w:rPr>
              <w:tab/>
            </w:r>
            <w:r w:rsidR="004D4A42">
              <w:rPr>
                <w:noProof/>
                <w:webHidden/>
              </w:rPr>
              <w:fldChar w:fldCharType="begin"/>
            </w:r>
            <w:r w:rsidR="004D4A42">
              <w:rPr>
                <w:noProof/>
                <w:webHidden/>
              </w:rPr>
              <w:instrText xml:space="preserve"> PAGEREF _Toc156813474 \h </w:instrText>
            </w:r>
            <w:r w:rsidR="004D4A42">
              <w:rPr>
                <w:noProof/>
                <w:webHidden/>
              </w:rPr>
            </w:r>
            <w:r w:rsidR="004D4A42">
              <w:rPr>
                <w:noProof/>
                <w:webHidden/>
              </w:rPr>
              <w:fldChar w:fldCharType="separate"/>
            </w:r>
            <w:r w:rsidR="00AC1145">
              <w:rPr>
                <w:noProof/>
                <w:webHidden/>
              </w:rPr>
              <w:t>8</w:t>
            </w:r>
            <w:r w:rsidR="004D4A42">
              <w:rPr>
                <w:noProof/>
                <w:webHidden/>
              </w:rPr>
              <w:fldChar w:fldCharType="end"/>
            </w:r>
          </w:hyperlink>
        </w:p>
        <w:p w14:paraId="541286B9" w14:textId="3107A7D4" w:rsidR="004D4A42" w:rsidRDefault="00771633">
          <w:pPr>
            <w:pStyle w:val="TOC1"/>
            <w:tabs>
              <w:tab w:val="right" w:leader="dot" w:pos="9926"/>
            </w:tabs>
            <w:rPr>
              <w:b w:val="0"/>
              <w:noProof/>
              <w:color w:val="auto"/>
              <w:sz w:val="22"/>
              <w:lang w:val="en-AU" w:eastAsia="en-AU"/>
            </w:rPr>
          </w:pPr>
          <w:hyperlink w:anchor="_Toc156813475" w:history="1">
            <w:r w:rsidR="004D4A42" w:rsidRPr="00754B9A">
              <w:rPr>
                <w:rStyle w:val="Hyperlink"/>
                <w:noProof/>
              </w:rPr>
              <w:t>7. Authority</w:t>
            </w:r>
            <w:r w:rsidR="004D4A42">
              <w:rPr>
                <w:noProof/>
                <w:webHidden/>
              </w:rPr>
              <w:tab/>
            </w:r>
            <w:r w:rsidR="004D4A42">
              <w:rPr>
                <w:noProof/>
                <w:webHidden/>
              </w:rPr>
              <w:fldChar w:fldCharType="begin"/>
            </w:r>
            <w:r w:rsidR="004D4A42">
              <w:rPr>
                <w:noProof/>
                <w:webHidden/>
              </w:rPr>
              <w:instrText xml:space="preserve"> PAGEREF _Toc156813475 \h </w:instrText>
            </w:r>
            <w:r w:rsidR="004D4A42">
              <w:rPr>
                <w:noProof/>
                <w:webHidden/>
              </w:rPr>
            </w:r>
            <w:r w:rsidR="004D4A42">
              <w:rPr>
                <w:noProof/>
                <w:webHidden/>
              </w:rPr>
              <w:fldChar w:fldCharType="separate"/>
            </w:r>
            <w:r w:rsidR="00AC1145">
              <w:rPr>
                <w:noProof/>
                <w:webHidden/>
              </w:rPr>
              <w:t>9</w:t>
            </w:r>
            <w:r w:rsidR="004D4A42">
              <w:rPr>
                <w:noProof/>
                <w:webHidden/>
              </w:rPr>
              <w:fldChar w:fldCharType="end"/>
            </w:r>
          </w:hyperlink>
        </w:p>
        <w:p w14:paraId="65C73C19" w14:textId="58C520FD" w:rsidR="004D4A42" w:rsidRDefault="00771633">
          <w:pPr>
            <w:pStyle w:val="TOC2"/>
            <w:tabs>
              <w:tab w:val="right" w:leader="dot" w:pos="9926"/>
            </w:tabs>
            <w:rPr>
              <w:b w:val="0"/>
              <w:noProof/>
              <w:color w:val="auto"/>
              <w:sz w:val="22"/>
              <w:lang w:val="en-AU" w:eastAsia="en-AU"/>
            </w:rPr>
          </w:pPr>
          <w:hyperlink w:anchor="_Toc156813476" w:history="1">
            <w:r w:rsidR="004D4A42" w:rsidRPr="00754B9A">
              <w:rPr>
                <w:rStyle w:val="Hyperlink"/>
                <w:rFonts w:cstheme="minorHAnsi"/>
                <w:noProof/>
              </w:rPr>
              <w:t>7.2 MOWP Expiry Date</w:t>
            </w:r>
            <w:r w:rsidR="004D4A42">
              <w:rPr>
                <w:noProof/>
                <w:webHidden/>
              </w:rPr>
              <w:tab/>
            </w:r>
            <w:r w:rsidR="004D4A42">
              <w:rPr>
                <w:noProof/>
                <w:webHidden/>
              </w:rPr>
              <w:fldChar w:fldCharType="begin"/>
            </w:r>
            <w:r w:rsidR="004D4A42">
              <w:rPr>
                <w:noProof/>
                <w:webHidden/>
              </w:rPr>
              <w:instrText xml:space="preserve"> PAGEREF _Toc156813476 \h </w:instrText>
            </w:r>
            <w:r w:rsidR="004D4A42">
              <w:rPr>
                <w:noProof/>
                <w:webHidden/>
              </w:rPr>
            </w:r>
            <w:r w:rsidR="004D4A42">
              <w:rPr>
                <w:noProof/>
                <w:webHidden/>
              </w:rPr>
              <w:fldChar w:fldCharType="separate"/>
            </w:r>
            <w:r w:rsidR="00AC1145">
              <w:rPr>
                <w:noProof/>
                <w:webHidden/>
              </w:rPr>
              <w:t>9</w:t>
            </w:r>
            <w:r w:rsidR="004D4A42">
              <w:rPr>
                <w:noProof/>
                <w:webHidden/>
              </w:rPr>
              <w:fldChar w:fldCharType="end"/>
            </w:r>
          </w:hyperlink>
        </w:p>
        <w:p w14:paraId="27598392" w14:textId="20CA503C" w:rsidR="004D4A42" w:rsidRDefault="00771633">
          <w:pPr>
            <w:pStyle w:val="TOC2"/>
            <w:tabs>
              <w:tab w:val="right" w:leader="dot" w:pos="9926"/>
            </w:tabs>
            <w:rPr>
              <w:b w:val="0"/>
              <w:noProof/>
              <w:color w:val="auto"/>
              <w:sz w:val="22"/>
              <w:lang w:val="en-AU" w:eastAsia="en-AU"/>
            </w:rPr>
          </w:pPr>
          <w:hyperlink w:anchor="_Toc156813478" w:history="1">
            <w:r w:rsidR="004D4A42" w:rsidRPr="00754B9A">
              <w:rPr>
                <w:rStyle w:val="Hyperlink"/>
                <w:rFonts w:cstheme="minorHAnsi"/>
                <w:noProof/>
              </w:rPr>
              <w:t>7.3 Approval</w:t>
            </w:r>
            <w:r w:rsidR="004D4A42">
              <w:rPr>
                <w:noProof/>
                <w:webHidden/>
              </w:rPr>
              <w:tab/>
            </w:r>
            <w:r w:rsidR="004D4A42">
              <w:rPr>
                <w:noProof/>
                <w:webHidden/>
              </w:rPr>
              <w:fldChar w:fldCharType="begin"/>
            </w:r>
            <w:r w:rsidR="004D4A42">
              <w:rPr>
                <w:noProof/>
                <w:webHidden/>
              </w:rPr>
              <w:instrText xml:space="preserve"> PAGEREF _Toc156813478 \h </w:instrText>
            </w:r>
            <w:r w:rsidR="004D4A42">
              <w:rPr>
                <w:noProof/>
                <w:webHidden/>
              </w:rPr>
            </w:r>
            <w:r w:rsidR="004D4A42">
              <w:rPr>
                <w:noProof/>
                <w:webHidden/>
              </w:rPr>
              <w:fldChar w:fldCharType="separate"/>
            </w:r>
            <w:r w:rsidR="00AC1145">
              <w:rPr>
                <w:noProof/>
                <w:webHidden/>
              </w:rPr>
              <w:t>9</w:t>
            </w:r>
            <w:r w:rsidR="004D4A42">
              <w:rPr>
                <w:noProof/>
                <w:webHidden/>
              </w:rPr>
              <w:fldChar w:fldCharType="end"/>
            </w:r>
          </w:hyperlink>
        </w:p>
        <w:p w14:paraId="30192E83" w14:textId="78FBCB82" w:rsidR="004D4A42" w:rsidRDefault="00771633">
          <w:pPr>
            <w:pStyle w:val="TOC1"/>
            <w:tabs>
              <w:tab w:val="right" w:leader="dot" w:pos="9926"/>
            </w:tabs>
            <w:rPr>
              <w:b w:val="0"/>
              <w:noProof/>
              <w:color w:val="auto"/>
              <w:sz w:val="22"/>
              <w:lang w:val="en-AU" w:eastAsia="en-AU"/>
            </w:rPr>
          </w:pPr>
          <w:hyperlink w:anchor="_Toc156813479" w:history="1">
            <w:r w:rsidR="004D4A42" w:rsidRPr="00754B9A">
              <w:rPr>
                <w:rStyle w:val="Hyperlink"/>
                <w:noProof/>
              </w:rPr>
              <w:t>8. Drawings</w:t>
            </w:r>
            <w:r w:rsidR="004D4A42">
              <w:rPr>
                <w:noProof/>
                <w:webHidden/>
              </w:rPr>
              <w:tab/>
            </w:r>
            <w:r w:rsidR="004D4A42">
              <w:rPr>
                <w:noProof/>
                <w:webHidden/>
              </w:rPr>
              <w:fldChar w:fldCharType="begin"/>
            </w:r>
            <w:r w:rsidR="004D4A42">
              <w:rPr>
                <w:noProof/>
                <w:webHidden/>
              </w:rPr>
              <w:instrText xml:space="preserve"> PAGEREF _Toc156813479 \h </w:instrText>
            </w:r>
            <w:r w:rsidR="004D4A42">
              <w:rPr>
                <w:noProof/>
                <w:webHidden/>
              </w:rPr>
            </w:r>
            <w:r w:rsidR="004D4A42">
              <w:rPr>
                <w:noProof/>
                <w:webHidden/>
              </w:rPr>
              <w:fldChar w:fldCharType="separate"/>
            </w:r>
            <w:r w:rsidR="00AC1145">
              <w:rPr>
                <w:noProof/>
                <w:webHidden/>
              </w:rPr>
              <w:t>10</w:t>
            </w:r>
            <w:r w:rsidR="004D4A42">
              <w:rPr>
                <w:noProof/>
                <w:webHidden/>
              </w:rPr>
              <w:fldChar w:fldCharType="end"/>
            </w:r>
          </w:hyperlink>
        </w:p>
        <w:p w14:paraId="511A3374" w14:textId="1F44A524" w:rsidR="004D4A42" w:rsidRDefault="00771633">
          <w:pPr>
            <w:pStyle w:val="TOC1"/>
            <w:tabs>
              <w:tab w:val="right" w:leader="dot" w:pos="9926"/>
            </w:tabs>
            <w:rPr>
              <w:b w:val="0"/>
              <w:noProof/>
              <w:color w:val="auto"/>
              <w:sz w:val="22"/>
              <w:lang w:val="en-AU" w:eastAsia="en-AU"/>
            </w:rPr>
          </w:pPr>
          <w:hyperlink w:anchor="_Toc156813480" w:history="1">
            <w:r w:rsidR="004D4A42" w:rsidRPr="00754B9A">
              <w:rPr>
                <w:rStyle w:val="Hyperlink"/>
                <w:noProof/>
              </w:rPr>
              <w:t>9. Distribution List</w:t>
            </w:r>
            <w:r w:rsidR="004D4A42">
              <w:rPr>
                <w:noProof/>
                <w:webHidden/>
              </w:rPr>
              <w:tab/>
            </w:r>
            <w:r w:rsidR="004D4A42">
              <w:rPr>
                <w:noProof/>
                <w:webHidden/>
              </w:rPr>
              <w:fldChar w:fldCharType="begin"/>
            </w:r>
            <w:r w:rsidR="004D4A42">
              <w:rPr>
                <w:noProof/>
                <w:webHidden/>
              </w:rPr>
              <w:instrText xml:space="preserve"> PAGEREF _Toc156813480 \h </w:instrText>
            </w:r>
            <w:r w:rsidR="004D4A42">
              <w:rPr>
                <w:noProof/>
                <w:webHidden/>
              </w:rPr>
            </w:r>
            <w:r w:rsidR="004D4A42">
              <w:rPr>
                <w:noProof/>
                <w:webHidden/>
              </w:rPr>
              <w:fldChar w:fldCharType="separate"/>
            </w:r>
            <w:r w:rsidR="00AC1145">
              <w:rPr>
                <w:noProof/>
                <w:webHidden/>
              </w:rPr>
              <w:t>11</w:t>
            </w:r>
            <w:r w:rsidR="004D4A42">
              <w:rPr>
                <w:noProof/>
                <w:webHidden/>
              </w:rPr>
              <w:fldChar w:fldCharType="end"/>
            </w:r>
          </w:hyperlink>
        </w:p>
        <w:p w14:paraId="7534B723" w14:textId="77777777" w:rsidR="00F1515D" w:rsidRDefault="00F1515D">
          <w:r>
            <w:rPr>
              <w:bCs/>
              <w:noProof/>
            </w:rPr>
            <w:fldChar w:fldCharType="end"/>
          </w:r>
        </w:p>
      </w:sdtContent>
    </w:sdt>
    <w:p w14:paraId="0262BD4B" w14:textId="77777777" w:rsidR="0087605E" w:rsidRDefault="0087605E" w:rsidP="00DF027C"/>
    <w:p w14:paraId="2104983A" w14:textId="77777777" w:rsidR="00F1515D" w:rsidRDefault="00F1515D" w:rsidP="00DF027C"/>
    <w:p w14:paraId="4850A278" w14:textId="77777777" w:rsidR="00F1515D" w:rsidRDefault="00F1515D" w:rsidP="00DF027C"/>
    <w:p w14:paraId="5875A551" w14:textId="77777777" w:rsidR="00F1515D" w:rsidRDefault="00F1515D">
      <w:pPr>
        <w:spacing w:after="200"/>
      </w:pPr>
      <w:r>
        <w:br w:type="page"/>
      </w:r>
    </w:p>
    <w:p w14:paraId="3453F875" w14:textId="77777777" w:rsidR="00F1515D" w:rsidRPr="00472B67" w:rsidRDefault="00B10B6E" w:rsidP="00F1515D">
      <w:pPr>
        <w:pStyle w:val="Heading1"/>
        <w:rPr>
          <w:rFonts w:asciiTheme="minorHAnsi" w:hAnsiTheme="minorHAnsi" w:cstheme="minorHAnsi"/>
          <w:sz w:val="48"/>
        </w:rPr>
      </w:pPr>
      <w:bookmarkStart w:id="0" w:name="_Toc156813465"/>
      <w:r w:rsidRPr="00472B67">
        <w:rPr>
          <w:rFonts w:asciiTheme="minorHAnsi" w:hAnsiTheme="minorHAnsi" w:cstheme="minorHAnsi"/>
          <w:sz w:val="48"/>
        </w:rPr>
        <w:lastRenderedPageBreak/>
        <w:t xml:space="preserve">1. </w:t>
      </w:r>
      <w:r w:rsidR="00F1515D" w:rsidRPr="00472B67">
        <w:rPr>
          <w:rFonts w:asciiTheme="minorHAnsi" w:hAnsiTheme="minorHAnsi" w:cstheme="minorHAnsi"/>
          <w:sz w:val="48"/>
        </w:rPr>
        <w:t>Works Information</w:t>
      </w:r>
      <w:bookmarkEnd w:id="0"/>
    </w:p>
    <w:p w14:paraId="146F66CA" w14:textId="77777777" w:rsidR="00F1515D" w:rsidRDefault="00F1515D" w:rsidP="00F1515D">
      <w:pPr>
        <w:pStyle w:val="Heading2"/>
        <w:numPr>
          <w:ilvl w:val="1"/>
          <w:numId w:val="1"/>
        </w:numPr>
      </w:pPr>
      <w:bookmarkStart w:id="1" w:name="_Toc156813466"/>
      <w:r>
        <w:t>Scope of works</w:t>
      </w:r>
      <w:bookmarkEnd w:id="1"/>
    </w:p>
    <w:p w14:paraId="10C71566" w14:textId="37DB8DDD" w:rsidR="00545609" w:rsidRDefault="00F1515D" w:rsidP="00545609">
      <w:pPr>
        <w:pStyle w:val="ListParagraph"/>
        <w:numPr>
          <w:ilvl w:val="0"/>
          <w:numId w:val="2"/>
        </w:numPr>
      </w:pPr>
      <w:r>
        <w:t xml:space="preserve">Stage 1 </w:t>
      </w:r>
      <w:r w:rsidR="00545609">
        <w:br/>
      </w:r>
      <w:r w:rsidR="00545609" w:rsidRPr="00545609">
        <w:rPr>
          <w:b w:val="0"/>
        </w:rPr>
        <w:t xml:space="preserve">Place U/S Cones on TWY </w:t>
      </w:r>
      <w:r w:rsidR="00771633">
        <w:rPr>
          <w:b w:val="0"/>
        </w:rPr>
        <w:t>C</w:t>
      </w:r>
      <w:r w:rsidR="00545609" w:rsidRPr="00545609">
        <w:rPr>
          <w:b w:val="0"/>
        </w:rPr>
        <w:t>, excavate marked up area to 50mm</w:t>
      </w:r>
      <w:r w:rsidR="00545609">
        <w:rPr>
          <w:b w:val="0"/>
        </w:rPr>
        <w:t xml:space="preserve"> and profile grade – Milling materials will be transported on site with escort to </w:t>
      </w:r>
      <w:r w:rsidR="000F70B7">
        <w:rPr>
          <w:b w:val="0"/>
        </w:rPr>
        <w:t>stockpile near Toll via TWY E</w:t>
      </w:r>
    </w:p>
    <w:p w14:paraId="408C9E81" w14:textId="15E473D3" w:rsidR="00F1515D" w:rsidRDefault="00F1515D" w:rsidP="00F1515D">
      <w:pPr>
        <w:pStyle w:val="ListParagraph"/>
        <w:numPr>
          <w:ilvl w:val="0"/>
          <w:numId w:val="2"/>
        </w:numPr>
      </w:pPr>
      <w:r>
        <w:t xml:space="preserve">Stage 2 </w:t>
      </w:r>
      <w:r w:rsidR="00545609">
        <w:br/>
      </w:r>
      <w:r w:rsidR="00F8079B">
        <w:rPr>
          <w:b w:val="0"/>
        </w:rPr>
        <w:t>Lay</w:t>
      </w:r>
      <w:r w:rsidR="00545609" w:rsidRPr="00545609">
        <w:rPr>
          <w:b w:val="0"/>
        </w:rPr>
        <w:t xml:space="preserve"> asphalt and roll out</w:t>
      </w:r>
      <w:r w:rsidR="00545609">
        <w:t xml:space="preserve"> </w:t>
      </w:r>
    </w:p>
    <w:p w14:paraId="6DA99A65" w14:textId="77777777" w:rsidR="00F1515D" w:rsidRDefault="00F1515D" w:rsidP="00F1515D">
      <w:pPr>
        <w:pStyle w:val="ListParagraph"/>
        <w:numPr>
          <w:ilvl w:val="0"/>
          <w:numId w:val="2"/>
        </w:numPr>
      </w:pPr>
      <w:r>
        <w:t>Stage 3</w:t>
      </w:r>
      <w:r w:rsidR="00545609">
        <w:br/>
      </w:r>
      <w:r w:rsidR="00545609" w:rsidRPr="00545609">
        <w:rPr>
          <w:b w:val="0"/>
        </w:rPr>
        <w:t>Reinstate line marking and open site</w:t>
      </w:r>
      <w:r w:rsidR="00545609">
        <w:t xml:space="preserve"> </w:t>
      </w:r>
      <w:r w:rsidR="00545609" w:rsidRPr="00545609">
        <w:rPr>
          <w:b w:val="0"/>
        </w:rPr>
        <w:t>as operational</w:t>
      </w:r>
      <w:r w:rsidR="00545609">
        <w:t xml:space="preserve"> </w:t>
      </w:r>
      <w:r>
        <w:br/>
      </w:r>
    </w:p>
    <w:tbl>
      <w:tblPr>
        <w:tblStyle w:val="TableGrid"/>
        <w:tblpPr w:leftFromText="180" w:rightFromText="180" w:vertAnchor="text" w:horzAnchor="margin" w:tblpY="664"/>
        <w:tblW w:w="10060" w:type="dxa"/>
        <w:tblLook w:val="04A0" w:firstRow="1" w:lastRow="0" w:firstColumn="1" w:lastColumn="0" w:noHBand="0" w:noVBand="1"/>
      </w:tblPr>
      <w:tblGrid>
        <w:gridCol w:w="3128"/>
        <w:gridCol w:w="3129"/>
        <w:gridCol w:w="3803"/>
      </w:tblGrid>
      <w:tr w:rsidR="00F1515D" w14:paraId="0767E57B" w14:textId="77777777" w:rsidTr="00545609">
        <w:tc>
          <w:tcPr>
            <w:tcW w:w="3128" w:type="dxa"/>
            <w:shd w:val="clear" w:color="auto" w:fill="D2F1EF" w:themeFill="accent6" w:themeFillTint="33"/>
          </w:tcPr>
          <w:p w14:paraId="1E95053C" w14:textId="77777777" w:rsidR="00F1515D" w:rsidRDefault="00F1515D" w:rsidP="00F1515D">
            <w:pPr>
              <w:pStyle w:val="ListParagraph"/>
              <w:ind w:left="0"/>
            </w:pPr>
            <w:r>
              <w:t>MOWP STAGE</w:t>
            </w:r>
          </w:p>
        </w:tc>
        <w:tc>
          <w:tcPr>
            <w:tcW w:w="3129" w:type="dxa"/>
            <w:tcBorders>
              <w:bottom w:val="single" w:sz="4" w:space="0" w:color="auto"/>
            </w:tcBorders>
            <w:shd w:val="clear" w:color="auto" w:fill="D2F1EF" w:themeFill="accent6" w:themeFillTint="33"/>
          </w:tcPr>
          <w:p w14:paraId="55F6A20B" w14:textId="77777777" w:rsidR="00F1515D" w:rsidRDefault="00F1515D" w:rsidP="00F1515D">
            <w:pPr>
              <w:pStyle w:val="ListParagraph"/>
              <w:ind w:left="0"/>
            </w:pPr>
            <w:r>
              <w:t xml:space="preserve">WORKING DAYS </w:t>
            </w:r>
          </w:p>
        </w:tc>
        <w:tc>
          <w:tcPr>
            <w:tcW w:w="3803" w:type="dxa"/>
            <w:tcBorders>
              <w:bottom w:val="single" w:sz="4" w:space="0" w:color="auto"/>
            </w:tcBorders>
            <w:shd w:val="clear" w:color="auto" w:fill="D2F1EF" w:themeFill="accent6" w:themeFillTint="33"/>
          </w:tcPr>
          <w:p w14:paraId="71B35244" w14:textId="77777777" w:rsidR="00F1515D" w:rsidRDefault="00F1515D" w:rsidP="00F1515D">
            <w:pPr>
              <w:pStyle w:val="ListParagraph"/>
              <w:ind w:left="0"/>
            </w:pPr>
            <w:r>
              <w:t>WORKING HOURS (LOCAL)</w:t>
            </w:r>
          </w:p>
        </w:tc>
      </w:tr>
      <w:tr w:rsidR="00F1515D" w14:paraId="2EC732DA" w14:textId="77777777" w:rsidTr="00545609">
        <w:tc>
          <w:tcPr>
            <w:tcW w:w="3128" w:type="dxa"/>
          </w:tcPr>
          <w:p w14:paraId="37DB4D04" w14:textId="77777777" w:rsidR="00F1515D" w:rsidRDefault="00545609" w:rsidP="00F1515D">
            <w:pPr>
              <w:pStyle w:val="ListParagraph"/>
              <w:ind w:left="0"/>
            </w:pPr>
            <w:r>
              <w:t>1</w:t>
            </w:r>
          </w:p>
        </w:tc>
        <w:tc>
          <w:tcPr>
            <w:tcW w:w="3129" w:type="dxa"/>
            <w:tcBorders>
              <w:tl2br w:val="single" w:sz="4" w:space="0" w:color="auto"/>
            </w:tcBorders>
          </w:tcPr>
          <w:p w14:paraId="7326682B" w14:textId="77777777" w:rsidR="00F1515D" w:rsidRDefault="00F1515D" w:rsidP="00F1515D">
            <w:pPr>
              <w:pStyle w:val="ListParagraph"/>
              <w:ind w:left="0"/>
            </w:pPr>
          </w:p>
        </w:tc>
        <w:tc>
          <w:tcPr>
            <w:tcW w:w="3803" w:type="dxa"/>
            <w:tcBorders>
              <w:tl2br w:val="single" w:sz="4" w:space="0" w:color="auto"/>
            </w:tcBorders>
          </w:tcPr>
          <w:p w14:paraId="23773208" w14:textId="77777777" w:rsidR="00F1515D" w:rsidRDefault="00F1515D" w:rsidP="00F1515D">
            <w:pPr>
              <w:pStyle w:val="ListParagraph"/>
              <w:ind w:left="0"/>
            </w:pPr>
          </w:p>
        </w:tc>
      </w:tr>
      <w:tr w:rsidR="00F1515D" w14:paraId="3EB31A72" w14:textId="77777777" w:rsidTr="00545609">
        <w:tc>
          <w:tcPr>
            <w:tcW w:w="3128" w:type="dxa"/>
          </w:tcPr>
          <w:p w14:paraId="2AF695C9" w14:textId="77777777" w:rsidR="00F1515D" w:rsidRDefault="00545609" w:rsidP="00F1515D">
            <w:pPr>
              <w:pStyle w:val="ListParagraph"/>
              <w:ind w:left="0"/>
            </w:pPr>
            <w:r>
              <w:t>2</w:t>
            </w:r>
          </w:p>
        </w:tc>
        <w:tc>
          <w:tcPr>
            <w:tcW w:w="3129" w:type="dxa"/>
            <w:tcBorders>
              <w:tl2br w:val="single" w:sz="4" w:space="0" w:color="auto"/>
            </w:tcBorders>
          </w:tcPr>
          <w:p w14:paraId="50DD0986" w14:textId="77777777" w:rsidR="00F1515D" w:rsidRDefault="00F1515D" w:rsidP="00F1515D">
            <w:pPr>
              <w:pStyle w:val="ListParagraph"/>
              <w:ind w:left="0"/>
            </w:pPr>
          </w:p>
        </w:tc>
        <w:tc>
          <w:tcPr>
            <w:tcW w:w="3803" w:type="dxa"/>
            <w:tcBorders>
              <w:tl2br w:val="single" w:sz="4" w:space="0" w:color="auto"/>
            </w:tcBorders>
          </w:tcPr>
          <w:p w14:paraId="4AC33AC9" w14:textId="77777777" w:rsidR="00F1515D" w:rsidRDefault="00F1515D" w:rsidP="00F1515D">
            <w:pPr>
              <w:pStyle w:val="ListParagraph"/>
              <w:ind w:left="0"/>
            </w:pPr>
          </w:p>
        </w:tc>
      </w:tr>
      <w:tr w:rsidR="00F1515D" w14:paraId="26108CEE" w14:textId="77777777" w:rsidTr="00545609">
        <w:tc>
          <w:tcPr>
            <w:tcW w:w="3128" w:type="dxa"/>
            <w:tcBorders>
              <w:bottom w:val="single" w:sz="4" w:space="0" w:color="auto"/>
            </w:tcBorders>
          </w:tcPr>
          <w:p w14:paraId="780A50B1" w14:textId="77777777" w:rsidR="00F1515D" w:rsidRDefault="00545609" w:rsidP="00F1515D">
            <w:pPr>
              <w:pStyle w:val="ListParagraph"/>
              <w:ind w:left="0"/>
            </w:pPr>
            <w:r>
              <w:t>3</w:t>
            </w:r>
          </w:p>
        </w:tc>
        <w:tc>
          <w:tcPr>
            <w:tcW w:w="3129" w:type="dxa"/>
            <w:tcBorders>
              <w:bottom w:val="single" w:sz="4" w:space="0" w:color="auto"/>
              <w:tl2br w:val="single" w:sz="4" w:space="0" w:color="auto"/>
            </w:tcBorders>
          </w:tcPr>
          <w:p w14:paraId="3EC688DE" w14:textId="77777777" w:rsidR="00F1515D" w:rsidRDefault="00F1515D" w:rsidP="00F1515D">
            <w:pPr>
              <w:pStyle w:val="ListParagraph"/>
              <w:ind w:left="0"/>
            </w:pPr>
          </w:p>
        </w:tc>
        <w:tc>
          <w:tcPr>
            <w:tcW w:w="3803" w:type="dxa"/>
            <w:tcBorders>
              <w:bottom w:val="single" w:sz="4" w:space="0" w:color="auto"/>
              <w:tl2br w:val="single" w:sz="4" w:space="0" w:color="auto"/>
            </w:tcBorders>
          </w:tcPr>
          <w:p w14:paraId="617D7C25" w14:textId="77777777" w:rsidR="00F1515D" w:rsidRDefault="00F1515D" w:rsidP="00F1515D">
            <w:pPr>
              <w:pStyle w:val="ListParagraph"/>
              <w:ind w:left="0"/>
            </w:pPr>
          </w:p>
        </w:tc>
      </w:tr>
      <w:tr w:rsidR="00F1515D" w14:paraId="6C2B31A3" w14:textId="77777777" w:rsidTr="00545609">
        <w:tc>
          <w:tcPr>
            <w:tcW w:w="3128" w:type="dxa"/>
            <w:tcBorders>
              <w:bottom w:val="single" w:sz="4" w:space="0" w:color="auto"/>
              <w:right w:val="nil"/>
            </w:tcBorders>
          </w:tcPr>
          <w:p w14:paraId="63FB591B" w14:textId="77777777" w:rsidR="00F1515D" w:rsidRPr="00545609" w:rsidRDefault="00545609" w:rsidP="00F1515D">
            <w:pPr>
              <w:pStyle w:val="ListParagraph"/>
              <w:ind w:left="0"/>
              <w:rPr>
                <w:b w:val="0"/>
                <w:i/>
              </w:rPr>
            </w:pPr>
            <w:r>
              <w:rPr>
                <w:b w:val="0"/>
                <w:i/>
              </w:rPr>
              <w:t>*</w:t>
            </w:r>
            <w:r w:rsidRPr="00545609">
              <w:rPr>
                <w:b w:val="0"/>
                <w:i/>
              </w:rPr>
              <w:t>All stages to be completed within 24hrs</w:t>
            </w:r>
          </w:p>
        </w:tc>
        <w:tc>
          <w:tcPr>
            <w:tcW w:w="3129" w:type="dxa"/>
            <w:tcBorders>
              <w:left w:val="nil"/>
              <w:bottom w:val="single" w:sz="4" w:space="0" w:color="auto"/>
              <w:right w:val="nil"/>
            </w:tcBorders>
          </w:tcPr>
          <w:p w14:paraId="3C96480F" w14:textId="77777777" w:rsidR="00F1515D" w:rsidRDefault="00F1515D" w:rsidP="00F1515D">
            <w:pPr>
              <w:pStyle w:val="ListParagraph"/>
              <w:ind w:left="0"/>
            </w:pPr>
          </w:p>
        </w:tc>
        <w:tc>
          <w:tcPr>
            <w:tcW w:w="3803" w:type="dxa"/>
            <w:tcBorders>
              <w:left w:val="nil"/>
              <w:bottom w:val="single" w:sz="4" w:space="0" w:color="auto"/>
            </w:tcBorders>
          </w:tcPr>
          <w:p w14:paraId="6C574CD3" w14:textId="77777777" w:rsidR="00F1515D" w:rsidRDefault="00F1515D" w:rsidP="00F1515D">
            <w:pPr>
              <w:pStyle w:val="ListParagraph"/>
              <w:ind w:left="0"/>
            </w:pPr>
          </w:p>
        </w:tc>
      </w:tr>
    </w:tbl>
    <w:p w14:paraId="501C2523" w14:textId="77777777" w:rsidR="00F1515D" w:rsidRDefault="00F1515D" w:rsidP="00F1515D">
      <w:pPr>
        <w:pStyle w:val="Heading2"/>
        <w:numPr>
          <w:ilvl w:val="1"/>
          <w:numId w:val="1"/>
        </w:numPr>
      </w:pPr>
      <w:r>
        <w:t xml:space="preserve"> </w:t>
      </w:r>
      <w:bookmarkStart w:id="2" w:name="_Toc156813467"/>
      <w:r>
        <w:t>Set out of works</w:t>
      </w:r>
      <w:bookmarkEnd w:id="2"/>
    </w:p>
    <w:p w14:paraId="62C99158" w14:textId="77777777" w:rsidR="00F1515D" w:rsidRPr="00B10B6E" w:rsidRDefault="00F1515D" w:rsidP="00B10B6E">
      <w:pPr>
        <w:rPr>
          <w:b w:val="0"/>
        </w:rPr>
      </w:pPr>
      <w:r w:rsidRPr="00B10B6E">
        <w:rPr>
          <w:b w:val="0"/>
          <w:i/>
        </w:rPr>
        <w:t>If NOTAM is applicable the actual date and time of commencement will be advised on NOTAM, to be issued not less than 48hr before work commences.</w:t>
      </w:r>
      <w:r w:rsidRPr="00B10B6E">
        <w:rPr>
          <w:b w:val="0"/>
        </w:rPr>
        <w:br/>
      </w:r>
    </w:p>
    <w:p w14:paraId="69D9D0CE" w14:textId="77777777" w:rsidR="00F1515D" w:rsidRPr="00B10B6E" w:rsidRDefault="00B10B6E" w:rsidP="00B10B6E">
      <w:pPr>
        <w:pStyle w:val="Heading2"/>
      </w:pPr>
      <w:bookmarkStart w:id="3" w:name="_Toc156813468"/>
      <w:r>
        <w:t>1.3 Restrictions to Aircraft Operations</w:t>
      </w:r>
      <w:bookmarkEnd w:id="3"/>
    </w:p>
    <w:tbl>
      <w:tblPr>
        <w:tblStyle w:val="TableGrid"/>
        <w:tblW w:w="10060" w:type="dxa"/>
        <w:tblLook w:val="04A0" w:firstRow="1" w:lastRow="0" w:firstColumn="1" w:lastColumn="0" w:noHBand="0" w:noVBand="1"/>
      </w:tblPr>
      <w:tblGrid>
        <w:gridCol w:w="2067"/>
        <w:gridCol w:w="4165"/>
        <w:gridCol w:w="1843"/>
        <w:gridCol w:w="1985"/>
      </w:tblGrid>
      <w:tr w:rsidR="00B10B6E" w14:paraId="3078E72D" w14:textId="77777777" w:rsidTr="000F085F">
        <w:trPr>
          <w:trHeight w:val="579"/>
        </w:trPr>
        <w:tc>
          <w:tcPr>
            <w:tcW w:w="2067" w:type="dxa"/>
            <w:shd w:val="clear" w:color="auto" w:fill="D2F1EF" w:themeFill="accent6" w:themeFillTint="33"/>
          </w:tcPr>
          <w:p w14:paraId="642C67FE" w14:textId="77777777" w:rsidR="00B10B6E" w:rsidRDefault="00B10B6E" w:rsidP="00B10B6E">
            <w:r>
              <w:t>MOWP STAGE</w:t>
            </w:r>
          </w:p>
        </w:tc>
        <w:tc>
          <w:tcPr>
            <w:tcW w:w="4165" w:type="dxa"/>
            <w:shd w:val="clear" w:color="auto" w:fill="D2F1EF" w:themeFill="accent6" w:themeFillTint="33"/>
          </w:tcPr>
          <w:p w14:paraId="169E7077" w14:textId="77777777" w:rsidR="00B10B6E" w:rsidRDefault="00B10B6E" w:rsidP="00B10B6E">
            <w:r>
              <w:t xml:space="preserve">AIRCRAFT RESTRICTIONS </w:t>
            </w:r>
          </w:p>
        </w:tc>
        <w:tc>
          <w:tcPr>
            <w:tcW w:w="1843" w:type="dxa"/>
            <w:shd w:val="clear" w:color="auto" w:fill="D2F1EF" w:themeFill="accent6" w:themeFillTint="33"/>
          </w:tcPr>
          <w:p w14:paraId="574D3C01" w14:textId="77777777" w:rsidR="00B10B6E" w:rsidRDefault="00B10B6E" w:rsidP="00B10B6E">
            <w:r>
              <w:t>START</w:t>
            </w:r>
            <w:r>
              <w:br/>
              <w:t>(LOCAL)</w:t>
            </w:r>
          </w:p>
        </w:tc>
        <w:tc>
          <w:tcPr>
            <w:tcW w:w="1985" w:type="dxa"/>
            <w:shd w:val="clear" w:color="auto" w:fill="D2F1EF" w:themeFill="accent6" w:themeFillTint="33"/>
          </w:tcPr>
          <w:p w14:paraId="4903C3BC" w14:textId="77777777" w:rsidR="00B10B6E" w:rsidRDefault="00B10B6E" w:rsidP="00B10B6E">
            <w:r>
              <w:t>FINISH</w:t>
            </w:r>
            <w:r>
              <w:br/>
              <w:t>(LOCAL)</w:t>
            </w:r>
          </w:p>
        </w:tc>
      </w:tr>
      <w:tr w:rsidR="00B10B6E" w14:paraId="15F767DF" w14:textId="77777777" w:rsidTr="00B10B6E">
        <w:trPr>
          <w:trHeight w:val="550"/>
        </w:trPr>
        <w:tc>
          <w:tcPr>
            <w:tcW w:w="2067" w:type="dxa"/>
          </w:tcPr>
          <w:p w14:paraId="2949880F" w14:textId="77777777" w:rsidR="00B10B6E" w:rsidRDefault="00545609" w:rsidP="00B10B6E">
            <w:r>
              <w:t>1</w:t>
            </w:r>
          </w:p>
        </w:tc>
        <w:tc>
          <w:tcPr>
            <w:tcW w:w="4165" w:type="dxa"/>
          </w:tcPr>
          <w:p w14:paraId="04F571B5" w14:textId="72394669" w:rsidR="00B10B6E" w:rsidRDefault="00545609" w:rsidP="00B10B6E">
            <w:r>
              <w:t xml:space="preserve">TWY </w:t>
            </w:r>
            <w:r w:rsidR="00771633">
              <w:t>C</w:t>
            </w:r>
            <w:r>
              <w:t xml:space="preserve"> not available </w:t>
            </w:r>
            <w:r>
              <w:br/>
              <w:t xml:space="preserve">Fuel Bowsers not available </w:t>
            </w:r>
          </w:p>
        </w:tc>
        <w:tc>
          <w:tcPr>
            <w:tcW w:w="1843" w:type="dxa"/>
          </w:tcPr>
          <w:p w14:paraId="5717E074" w14:textId="77777777" w:rsidR="00B10B6E" w:rsidRDefault="00545609" w:rsidP="00B10B6E">
            <w:r>
              <w:t>0600</w:t>
            </w:r>
          </w:p>
        </w:tc>
        <w:tc>
          <w:tcPr>
            <w:tcW w:w="1985" w:type="dxa"/>
          </w:tcPr>
          <w:p w14:paraId="4A0AA8B8" w14:textId="77777777" w:rsidR="00B10B6E" w:rsidRDefault="00545609" w:rsidP="00B10B6E">
            <w:r>
              <w:t>1700</w:t>
            </w:r>
          </w:p>
        </w:tc>
      </w:tr>
      <w:tr w:rsidR="00545609" w14:paraId="4EC6CE04" w14:textId="77777777" w:rsidTr="00B10B6E">
        <w:trPr>
          <w:trHeight w:val="559"/>
        </w:trPr>
        <w:tc>
          <w:tcPr>
            <w:tcW w:w="2067" w:type="dxa"/>
          </w:tcPr>
          <w:p w14:paraId="4F58A55C" w14:textId="77777777" w:rsidR="00545609" w:rsidRDefault="00545609" w:rsidP="00545609">
            <w:r>
              <w:t>2</w:t>
            </w:r>
          </w:p>
        </w:tc>
        <w:tc>
          <w:tcPr>
            <w:tcW w:w="4165" w:type="dxa"/>
          </w:tcPr>
          <w:p w14:paraId="16CCA1FA" w14:textId="35B0710C" w:rsidR="00545609" w:rsidRDefault="00545609" w:rsidP="00545609">
            <w:r>
              <w:t xml:space="preserve">TWY </w:t>
            </w:r>
            <w:r w:rsidR="00771633">
              <w:t>C</w:t>
            </w:r>
            <w:r>
              <w:t xml:space="preserve"> not available </w:t>
            </w:r>
            <w:r>
              <w:br/>
              <w:t xml:space="preserve">Fuel Bowsers not available </w:t>
            </w:r>
          </w:p>
        </w:tc>
        <w:tc>
          <w:tcPr>
            <w:tcW w:w="1843" w:type="dxa"/>
          </w:tcPr>
          <w:p w14:paraId="436EA858" w14:textId="77777777" w:rsidR="00545609" w:rsidRDefault="00545609" w:rsidP="00545609">
            <w:r>
              <w:t>0600</w:t>
            </w:r>
          </w:p>
        </w:tc>
        <w:tc>
          <w:tcPr>
            <w:tcW w:w="1985" w:type="dxa"/>
          </w:tcPr>
          <w:p w14:paraId="073D1E79" w14:textId="77777777" w:rsidR="00545609" w:rsidRDefault="00545609" w:rsidP="00545609">
            <w:r>
              <w:t>1700</w:t>
            </w:r>
          </w:p>
        </w:tc>
      </w:tr>
      <w:tr w:rsidR="00545609" w14:paraId="747FCF90" w14:textId="77777777" w:rsidTr="00B10B6E">
        <w:trPr>
          <w:trHeight w:val="75"/>
        </w:trPr>
        <w:tc>
          <w:tcPr>
            <w:tcW w:w="2067" w:type="dxa"/>
          </w:tcPr>
          <w:p w14:paraId="3BDA42EC" w14:textId="77777777" w:rsidR="00545609" w:rsidRDefault="00545609" w:rsidP="00545609">
            <w:r>
              <w:t>3</w:t>
            </w:r>
          </w:p>
        </w:tc>
        <w:tc>
          <w:tcPr>
            <w:tcW w:w="4165" w:type="dxa"/>
          </w:tcPr>
          <w:p w14:paraId="3F463EE9" w14:textId="5306BF78" w:rsidR="00545609" w:rsidRDefault="00545609" w:rsidP="00545609">
            <w:r>
              <w:t xml:space="preserve">TWY </w:t>
            </w:r>
            <w:r w:rsidR="00771633">
              <w:t>C</w:t>
            </w:r>
            <w:r>
              <w:t xml:space="preserve"> not available </w:t>
            </w:r>
            <w:r>
              <w:br/>
              <w:t xml:space="preserve">Fuel Bowsers not available </w:t>
            </w:r>
          </w:p>
        </w:tc>
        <w:tc>
          <w:tcPr>
            <w:tcW w:w="1843" w:type="dxa"/>
          </w:tcPr>
          <w:p w14:paraId="04E84F0F" w14:textId="77777777" w:rsidR="00545609" w:rsidRDefault="00545609" w:rsidP="00545609">
            <w:r>
              <w:t>0600</w:t>
            </w:r>
          </w:p>
        </w:tc>
        <w:tc>
          <w:tcPr>
            <w:tcW w:w="1985" w:type="dxa"/>
          </w:tcPr>
          <w:p w14:paraId="5F2DA0D4" w14:textId="77777777" w:rsidR="00545609" w:rsidRDefault="00545609" w:rsidP="00545609">
            <w:r>
              <w:t>1700</w:t>
            </w:r>
          </w:p>
        </w:tc>
      </w:tr>
    </w:tbl>
    <w:p w14:paraId="664AAC64" w14:textId="77777777" w:rsidR="00B10B6E" w:rsidRPr="00472B67" w:rsidRDefault="00B10B6E" w:rsidP="00F1515D">
      <w:pPr>
        <w:pStyle w:val="Heading1"/>
        <w:rPr>
          <w:rFonts w:asciiTheme="minorHAnsi" w:hAnsiTheme="minorHAnsi" w:cstheme="minorHAnsi"/>
          <w:sz w:val="48"/>
        </w:rPr>
      </w:pPr>
      <w:r>
        <w:rPr>
          <w:sz w:val="48"/>
        </w:rPr>
        <w:lastRenderedPageBreak/>
        <w:br/>
      </w:r>
      <w:bookmarkStart w:id="4" w:name="_Toc156813469"/>
      <w:r w:rsidRPr="00472B67">
        <w:rPr>
          <w:rFonts w:asciiTheme="minorHAnsi" w:hAnsiTheme="minorHAnsi" w:cstheme="minorHAnsi"/>
          <w:sz w:val="48"/>
        </w:rPr>
        <w:t>2. Emergency and Adverse Weather</w:t>
      </w:r>
      <w:bookmarkEnd w:id="4"/>
    </w:p>
    <w:p w14:paraId="59C45384" w14:textId="77777777" w:rsidR="006D4BCC" w:rsidRDefault="00B10B6E" w:rsidP="006D4BCC">
      <w:r w:rsidRPr="006D4BCC">
        <w:rPr>
          <w:b w:val="0"/>
        </w:rPr>
        <w:t>In the event of an emergency all personnel will follow instructions from the Airports nominated Works Safety Officer. All persons conducting works will have been briefed on Emergency Assembly Point prior to works and completed Site Induction Materials</w:t>
      </w:r>
      <w:r w:rsidRPr="00B10B6E">
        <w:t xml:space="preserve"> </w:t>
      </w:r>
      <w:r>
        <w:br/>
      </w:r>
    </w:p>
    <w:p w14:paraId="5BC4CAF7" w14:textId="77777777" w:rsidR="006D4BCC" w:rsidRDefault="006D4BCC" w:rsidP="006D4BCC">
      <w:pPr>
        <w:pStyle w:val="Heading2"/>
      </w:pPr>
      <w:bookmarkStart w:id="5" w:name="_Toc156813470"/>
      <w:r>
        <w:t>2.2 Emergency Assembly Point Map</w:t>
      </w:r>
      <w:bookmarkEnd w:id="5"/>
      <w:r>
        <w:br/>
      </w:r>
    </w:p>
    <w:p w14:paraId="27AB41AB" w14:textId="77777777" w:rsidR="006D4BCC" w:rsidRDefault="00545609" w:rsidP="006D4BCC">
      <w:r>
        <w:rPr>
          <w:noProof/>
          <w:lang w:val="en-AU" w:eastAsia="en-AU"/>
        </w:rPr>
        <w:drawing>
          <wp:inline distT="0" distB="0" distL="0" distR="0" wp14:anchorId="19BB021E" wp14:editId="364CF4B1">
            <wp:extent cx="5670320" cy="4478731"/>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EL FARM MAP.JPG"/>
                    <pic:cNvPicPr/>
                  </pic:nvPicPr>
                  <pic:blipFill>
                    <a:blip r:embed="rId11">
                      <a:extLst>
                        <a:ext uri="{28A0092B-C50C-407E-A947-70E740481C1C}">
                          <a14:useLocalDpi xmlns:a14="http://schemas.microsoft.com/office/drawing/2010/main" val="0"/>
                        </a:ext>
                      </a:extLst>
                    </a:blip>
                    <a:stretch>
                      <a:fillRect/>
                    </a:stretch>
                  </pic:blipFill>
                  <pic:spPr>
                    <a:xfrm>
                      <a:off x="0" y="0"/>
                      <a:ext cx="5678127" cy="4484897"/>
                    </a:xfrm>
                    <a:prstGeom prst="rect">
                      <a:avLst/>
                    </a:prstGeom>
                  </pic:spPr>
                </pic:pic>
              </a:graphicData>
            </a:graphic>
          </wp:inline>
        </w:drawing>
      </w:r>
    </w:p>
    <w:p w14:paraId="70031216" w14:textId="77777777" w:rsidR="006D4BCC" w:rsidRDefault="006D4BCC" w:rsidP="006D4BCC"/>
    <w:p w14:paraId="40D9D572" w14:textId="77777777" w:rsidR="006D4BCC" w:rsidRDefault="006D4BCC" w:rsidP="006D4BCC"/>
    <w:p w14:paraId="7FDE4F33" w14:textId="77777777" w:rsidR="006D4BCC" w:rsidRDefault="006D4BCC" w:rsidP="006D4BCC"/>
    <w:p w14:paraId="0E916119" w14:textId="77777777" w:rsidR="006D4BCC" w:rsidRDefault="006D4BCC" w:rsidP="006D4BCC"/>
    <w:p w14:paraId="7A46C270" w14:textId="77777777" w:rsidR="006D4BCC" w:rsidRPr="006D4BCC" w:rsidRDefault="006D4BCC" w:rsidP="006D4BCC"/>
    <w:p w14:paraId="079E3209" w14:textId="77777777" w:rsidR="006D4BCC" w:rsidRDefault="006D4BCC" w:rsidP="006D4BCC">
      <w:pPr>
        <w:pStyle w:val="Heading2"/>
        <w:rPr>
          <w:b/>
        </w:rPr>
      </w:pPr>
      <w:bookmarkStart w:id="6" w:name="_Toc156813471"/>
      <w:r w:rsidRPr="006D4BCC">
        <w:rPr>
          <w:b/>
        </w:rPr>
        <w:lastRenderedPageBreak/>
        <w:t>2.3 Restrictions on persons conducting work at Shellharbour Airport</w:t>
      </w:r>
      <w:bookmarkEnd w:id="6"/>
    </w:p>
    <w:p w14:paraId="5AF233BF" w14:textId="77777777" w:rsidR="006D4BCC" w:rsidRPr="006D4BCC" w:rsidRDefault="006D4BCC" w:rsidP="006D4BCC">
      <w:pPr>
        <w:rPr>
          <w:b w:val="0"/>
        </w:rPr>
      </w:pPr>
      <w:r>
        <w:br/>
      </w:r>
      <w:r w:rsidRPr="006D4BCC">
        <w:rPr>
          <w:b w:val="0"/>
        </w:rPr>
        <w:t>Works is to take place on and in the vicinity of aircraft movement areas, the specific requirements of the MOWP together with instructions from the WSO shall be strictly followed at all times by all Contractors, Sub-Contractors and other workers.</w:t>
      </w:r>
    </w:p>
    <w:p w14:paraId="18B8143C" w14:textId="77777777" w:rsidR="006D4BCC" w:rsidRPr="006D4BCC" w:rsidRDefault="006D4BCC" w:rsidP="006D4BCC">
      <w:pPr>
        <w:rPr>
          <w:b w:val="0"/>
        </w:rPr>
      </w:pPr>
      <w:r w:rsidRPr="006D4BCC">
        <w:rPr>
          <w:b w:val="0"/>
        </w:rPr>
        <w:t xml:space="preserve">While at the work site, all vehicles, plant and personnel shall remain within the limits of the works area designated by the WSO. All vehicles and plant not actually engaged in the works shall be parked clear of the works and movement areas in an area designated by the WSO or Site Supervisor. </w:t>
      </w:r>
    </w:p>
    <w:p w14:paraId="68ED0036" w14:textId="77777777" w:rsidR="006D4BCC" w:rsidRPr="006D4BCC" w:rsidRDefault="006D4BCC" w:rsidP="006D4BCC">
      <w:pPr>
        <w:rPr>
          <w:b w:val="0"/>
        </w:rPr>
      </w:pPr>
      <w:r w:rsidRPr="006D4BCC">
        <w:rPr>
          <w:b w:val="0"/>
        </w:rPr>
        <w:t>All plant and equipment transiting on airside is to operate under the instructio</w:t>
      </w:r>
      <w:r>
        <w:rPr>
          <w:b w:val="0"/>
        </w:rPr>
        <w:t xml:space="preserve">n of the WSO’s via: </w:t>
      </w:r>
      <w:r w:rsidRPr="006D4BCC">
        <w:t>UHF channel 45</w:t>
      </w:r>
    </w:p>
    <w:p w14:paraId="672DFD38" w14:textId="77777777" w:rsidR="006D4BCC" w:rsidRPr="006D4BCC" w:rsidRDefault="006D4BCC" w:rsidP="006D4BCC">
      <w:pPr>
        <w:rPr>
          <w:b w:val="0"/>
        </w:rPr>
      </w:pPr>
      <w:r w:rsidRPr="006D4BCC">
        <w:rPr>
          <w:b w:val="0"/>
        </w:rPr>
        <w:t>The Contractor is to take every precaution to prevent any spillage/FOD of material on or in the vicinity of aircraft movement areas, or in transit to and from the work site. Any spillage/FOD which does occur is to be immediately removed by the Contractor to the satisfaction of the WSO.</w:t>
      </w:r>
    </w:p>
    <w:p w14:paraId="6A5832DF" w14:textId="77777777" w:rsidR="006D4BCC" w:rsidRPr="006D4BCC" w:rsidRDefault="006D4BCC" w:rsidP="006D4BCC">
      <w:pPr>
        <w:rPr>
          <w:b w:val="0"/>
        </w:rPr>
      </w:pPr>
      <w:r w:rsidRPr="006D4BCC">
        <w:rPr>
          <w:b w:val="0"/>
        </w:rPr>
        <w:t>The Contractor is to prevent material from being blown onto aircraft movement areas by watering or other appropriate control measures. Spoil is to not to be left for prolonged periods; at a minimum secured in skips, trucks or removed after each day’s work.</w:t>
      </w:r>
    </w:p>
    <w:p w14:paraId="54A47392" w14:textId="77777777" w:rsidR="006D4BCC" w:rsidRDefault="006D4BCC" w:rsidP="006D4BCC">
      <w:pPr>
        <w:rPr>
          <w:b w:val="0"/>
        </w:rPr>
      </w:pPr>
      <w:r w:rsidRPr="006D4BCC">
        <w:rPr>
          <w:b w:val="0"/>
        </w:rPr>
        <w:t>On completion of each work period and on each occasion the movement area is returned to active use* if NOTAM is in place. The Works Supervisor is to ensure the works area is made serviceable, including the removal of all FOD hazards, to the satisfaction of the WSO. The WSO is to advise via</w:t>
      </w:r>
      <w:r>
        <w:rPr>
          <w:b w:val="0"/>
        </w:rPr>
        <w:t xml:space="preserve"> CTAF 127.3 works are completed. </w:t>
      </w:r>
      <w:r w:rsidRPr="006D4BCC">
        <w:rPr>
          <w:b w:val="0"/>
        </w:rPr>
        <w:t>Height restrictions on machinery will be established and NOTAMS/ approvals will be sought if infringing on OLS.</w:t>
      </w:r>
    </w:p>
    <w:p w14:paraId="43F28AB8" w14:textId="77777777" w:rsidR="000F085F" w:rsidRDefault="000F085F" w:rsidP="006D4BCC">
      <w:pPr>
        <w:rPr>
          <w:b w:val="0"/>
        </w:rPr>
      </w:pPr>
    </w:p>
    <w:p w14:paraId="4AC09726" w14:textId="77777777" w:rsidR="000F085F" w:rsidRDefault="000F085F" w:rsidP="006D4BCC">
      <w:pPr>
        <w:rPr>
          <w:b w:val="0"/>
        </w:rPr>
      </w:pPr>
    </w:p>
    <w:p w14:paraId="597372A2" w14:textId="77777777" w:rsidR="000F085F" w:rsidRDefault="000F085F" w:rsidP="006D4BCC">
      <w:pPr>
        <w:rPr>
          <w:b w:val="0"/>
        </w:rPr>
      </w:pPr>
    </w:p>
    <w:p w14:paraId="3D0184EC" w14:textId="77777777" w:rsidR="000F085F" w:rsidRPr="006D4BCC" w:rsidRDefault="000F085F" w:rsidP="006D4BCC">
      <w:pPr>
        <w:rPr>
          <w:b w:val="0"/>
        </w:rPr>
      </w:pPr>
    </w:p>
    <w:p w14:paraId="7E5523ED" w14:textId="77777777" w:rsidR="0074070C" w:rsidRPr="00472B67" w:rsidRDefault="0074070C" w:rsidP="0074070C">
      <w:pPr>
        <w:pStyle w:val="Heading1"/>
        <w:rPr>
          <w:rFonts w:asciiTheme="minorHAnsi" w:hAnsiTheme="minorHAnsi" w:cstheme="minorHAnsi"/>
          <w:sz w:val="48"/>
        </w:rPr>
      </w:pPr>
      <w:bookmarkStart w:id="7" w:name="_Toc156813472"/>
      <w:r w:rsidRPr="00472B67">
        <w:rPr>
          <w:rFonts w:asciiTheme="minorHAnsi" w:hAnsiTheme="minorHAnsi" w:cstheme="minorHAnsi"/>
          <w:sz w:val="48"/>
        </w:rPr>
        <w:lastRenderedPageBreak/>
        <w:t>3. NOTAMS</w:t>
      </w:r>
      <w:bookmarkEnd w:id="7"/>
    </w:p>
    <w:p w14:paraId="23504544" w14:textId="77777777" w:rsidR="000F085F" w:rsidRPr="000F085F" w:rsidRDefault="0074070C" w:rsidP="000F085F">
      <w:pPr>
        <w:rPr>
          <w:b w:val="0"/>
        </w:rPr>
      </w:pPr>
      <w:r w:rsidRPr="000F085F">
        <w:rPr>
          <w:b w:val="0"/>
        </w:rPr>
        <w:t xml:space="preserve">The nominated Works Safety Officer will be responsible for publishing NOTAMS for each stage of the works. </w:t>
      </w:r>
      <w:r w:rsidRPr="000F085F">
        <w:rPr>
          <w:b w:val="0"/>
        </w:rPr>
        <w:br/>
        <w:t>NOTAMS are to be published at least 48 hours prior to the commencement of the works</w:t>
      </w:r>
      <w:r w:rsidR="000F085F" w:rsidRPr="000F085F">
        <w:rPr>
          <w:b w:val="0"/>
        </w:rPr>
        <w:t xml:space="preserve">. A full list of the NOTAMS with the relevant stages as listed below: </w:t>
      </w:r>
      <w:r w:rsidR="000F085F" w:rsidRPr="000F085F">
        <w:rPr>
          <w:b w:val="0"/>
        </w:rPr>
        <w:br/>
      </w:r>
    </w:p>
    <w:tbl>
      <w:tblPr>
        <w:tblStyle w:val="TableGrid"/>
        <w:tblW w:w="0" w:type="auto"/>
        <w:tblLook w:val="04A0" w:firstRow="1" w:lastRow="0" w:firstColumn="1" w:lastColumn="0" w:noHBand="0" w:noVBand="1"/>
      </w:tblPr>
      <w:tblGrid>
        <w:gridCol w:w="4963"/>
        <w:gridCol w:w="4963"/>
      </w:tblGrid>
      <w:tr w:rsidR="000F085F" w:rsidRPr="000F085F" w14:paraId="682F3712" w14:textId="77777777" w:rsidTr="000F085F">
        <w:tc>
          <w:tcPr>
            <w:tcW w:w="4963" w:type="dxa"/>
            <w:shd w:val="clear" w:color="auto" w:fill="D2F1EF" w:themeFill="accent6" w:themeFillTint="33"/>
          </w:tcPr>
          <w:p w14:paraId="597E1971" w14:textId="77777777" w:rsidR="000F085F" w:rsidRPr="000F085F" w:rsidRDefault="000F085F" w:rsidP="000F085F">
            <w:pPr>
              <w:rPr>
                <w:b w:val="0"/>
                <w:sz w:val="32"/>
              </w:rPr>
            </w:pPr>
            <w:r w:rsidRPr="000F085F">
              <w:rPr>
                <w:b w:val="0"/>
                <w:sz w:val="32"/>
              </w:rPr>
              <w:t>Stage</w:t>
            </w:r>
          </w:p>
        </w:tc>
        <w:tc>
          <w:tcPr>
            <w:tcW w:w="4963" w:type="dxa"/>
            <w:shd w:val="clear" w:color="auto" w:fill="D2F1EF" w:themeFill="accent6" w:themeFillTint="33"/>
          </w:tcPr>
          <w:p w14:paraId="55A2F8CA" w14:textId="77777777" w:rsidR="000F085F" w:rsidRPr="000F085F" w:rsidRDefault="000F085F" w:rsidP="000F085F">
            <w:pPr>
              <w:rPr>
                <w:b w:val="0"/>
                <w:sz w:val="32"/>
              </w:rPr>
            </w:pPr>
            <w:r w:rsidRPr="000F085F">
              <w:rPr>
                <w:b w:val="0"/>
                <w:sz w:val="32"/>
              </w:rPr>
              <w:t>NOTAM text (UTC)</w:t>
            </w:r>
          </w:p>
        </w:tc>
      </w:tr>
      <w:tr w:rsidR="000F085F" w:rsidRPr="000F085F" w14:paraId="7C798470" w14:textId="77777777" w:rsidTr="000F085F">
        <w:tc>
          <w:tcPr>
            <w:tcW w:w="4963" w:type="dxa"/>
          </w:tcPr>
          <w:p w14:paraId="766097A2" w14:textId="77777777" w:rsidR="000F085F" w:rsidRPr="000F085F" w:rsidRDefault="000F085F" w:rsidP="000F085F">
            <w:pPr>
              <w:rPr>
                <w:b w:val="0"/>
              </w:rPr>
            </w:pPr>
            <w:r w:rsidRPr="000F085F">
              <w:rPr>
                <w:b w:val="0"/>
              </w:rPr>
              <w:t>1</w:t>
            </w:r>
          </w:p>
        </w:tc>
        <w:tc>
          <w:tcPr>
            <w:tcW w:w="4963" w:type="dxa"/>
          </w:tcPr>
          <w:p w14:paraId="72A629D8" w14:textId="77777777" w:rsidR="000F70B7" w:rsidRPr="00545609" w:rsidRDefault="000F70B7" w:rsidP="000F70B7">
            <w:pPr>
              <w:rPr>
                <w:b w:val="0"/>
              </w:rPr>
            </w:pPr>
            <w:r w:rsidRPr="000F70B7">
              <w:t>A)</w:t>
            </w:r>
            <w:r>
              <w:rPr>
                <w:b w:val="0"/>
              </w:rPr>
              <w:t xml:space="preserve"> EAST APRON OF TWY C </w:t>
            </w:r>
            <w:r w:rsidRPr="00545609">
              <w:rPr>
                <w:b w:val="0"/>
              </w:rPr>
              <w:t>NOT AVLB DUE MOWP YSHL2024-01</w:t>
            </w:r>
          </w:p>
          <w:p w14:paraId="6BA03761" w14:textId="77777777" w:rsidR="000F085F" w:rsidRPr="00545609" w:rsidRDefault="000F70B7" w:rsidP="000F70B7">
            <w:pPr>
              <w:rPr>
                <w:b w:val="0"/>
              </w:rPr>
            </w:pPr>
            <w:r w:rsidRPr="000F70B7">
              <w:t>B)</w:t>
            </w:r>
            <w:r>
              <w:rPr>
                <w:b w:val="0"/>
              </w:rPr>
              <w:t xml:space="preserve"> JET A1 &amp; AVGAS BOWSERS NOT AVLB DUE MOWP YSHL2024-01 </w:t>
            </w:r>
            <w:r>
              <w:rPr>
                <w:b w:val="0"/>
              </w:rPr>
              <w:br/>
              <w:t>TRUCK SERVICE AVLB BY ARRANGEMENT BETWEEN HRS (LOCAL) 0900-1700 PH VIVA FUEL 0437 323 185</w:t>
            </w:r>
          </w:p>
        </w:tc>
      </w:tr>
      <w:tr w:rsidR="000F085F" w:rsidRPr="000F085F" w14:paraId="7405A00B" w14:textId="77777777" w:rsidTr="000F085F">
        <w:tc>
          <w:tcPr>
            <w:tcW w:w="4963" w:type="dxa"/>
          </w:tcPr>
          <w:p w14:paraId="5CDAB4CC" w14:textId="77777777" w:rsidR="000F085F" w:rsidRPr="000F085F" w:rsidRDefault="000F085F" w:rsidP="000F085F">
            <w:pPr>
              <w:rPr>
                <w:b w:val="0"/>
              </w:rPr>
            </w:pPr>
            <w:r w:rsidRPr="000F085F">
              <w:rPr>
                <w:b w:val="0"/>
              </w:rPr>
              <w:t>2</w:t>
            </w:r>
          </w:p>
        </w:tc>
        <w:tc>
          <w:tcPr>
            <w:tcW w:w="4963" w:type="dxa"/>
          </w:tcPr>
          <w:p w14:paraId="4D56D68B" w14:textId="77777777" w:rsidR="000F70B7" w:rsidRPr="00545609" w:rsidRDefault="000F70B7" w:rsidP="000F70B7">
            <w:pPr>
              <w:rPr>
                <w:b w:val="0"/>
              </w:rPr>
            </w:pPr>
            <w:r w:rsidRPr="000F70B7">
              <w:t>A)</w:t>
            </w:r>
            <w:r>
              <w:rPr>
                <w:b w:val="0"/>
              </w:rPr>
              <w:t xml:space="preserve"> EAST APRON OF TWY C </w:t>
            </w:r>
            <w:r w:rsidRPr="00545609">
              <w:rPr>
                <w:b w:val="0"/>
              </w:rPr>
              <w:t>NOT AVLB DUE MOWP YSHL2024-01</w:t>
            </w:r>
          </w:p>
          <w:p w14:paraId="17716392" w14:textId="77777777" w:rsidR="000F085F" w:rsidRPr="000F085F" w:rsidRDefault="000F70B7" w:rsidP="000F70B7">
            <w:pPr>
              <w:rPr>
                <w:b w:val="0"/>
              </w:rPr>
            </w:pPr>
            <w:r w:rsidRPr="000F70B7">
              <w:t>B)</w:t>
            </w:r>
            <w:r>
              <w:rPr>
                <w:b w:val="0"/>
              </w:rPr>
              <w:t xml:space="preserve"> JET A1 &amp; AVGAS BOWSERS NOT AVLB DUE MOWP YSHL2024-01 </w:t>
            </w:r>
            <w:r>
              <w:rPr>
                <w:b w:val="0"/>
              </w:rPr>
              <w:br/>
              <w:t>TRUCK SERVICE AVLB BY ARRANGEMENT BETWEEN HRS (LOCAL) 0900-1700 PH VIVA FUEL 0437 323 185</w:t>
            </w:r>
          </w:p>
        </w:tc>
      </w:tr>
      <w:tr w:rsidR="000F085F" w:rsidRPr="000F085F" w14:paraId="3EA3D492" w14:textId="77777777" w:rsidTr="000F085F">
        <w:tc>
          <w:tcPr>
            <w:tcW w:w="4963" w:type="dxa"/>
          </w:tcPr>
          <w:p w14:paraId="16D9B531" w14:textId="77777777" w:rsidR="000F085F" w:rsidRPr="000F085F" w:rsidRDefault="000F085F" w:rsidP="000F085F">
            <w:pPr>
              <w:rPr>
                <w:b w:val="0"/>
              </w:rPr>
            </w:pPr>
            <w:r w:rsidRPr="000F085F">
              <w:rPr>
                <w:b w:val="0"/>
              </w:rPr>
              <w:t>3</w:t>
            </w:r>
          </w:p>
        </w:tc>
        <w:tc>
          <w:tcPr>
            <w:tcW w:w="4963" w:type="dxa"/>
          </w:tcPr>
          <w:p w14:paraId="3908E18F" w14:textId="77777777" w:rsidR="000F70B7" w:rsidRPr="00545609" w:rsidRDefault="000F70B7" w:rsidP="000F70B7">
            <w:pPr>
              <w:rPr>
                <w:b w:val="0"/>
              </w:rPr>
            </w:pPr>
            <w:r w:rsidRPr="000F70B7">
              <w:t>A)</w:t>
            </w:r>
            <w:r>
              <w:rPr>
                <w:b w:val="0"/>
              </w:rPr>
              <w:t xml:space="preserve"> EAST APRON OF TWY C </w:t>
            </w:r>
            <w:r w:rsidRPr="00545609">
              <w:rPr>
                <w:b w:val="0"/>
              </w:rPr>
              <w:t>NOT AVLB DUE MOWP YSHL2024-01</w:t>
            </w:r>
          </w:p>
          <w:p w14:paraId="24C1ECBD" w14:textId="77777777" w:rsidR="000F085F" w:rsidRPr="000F085F" w:rsidRDefault="000F70B7" w:rsidP="000F70B7">
            <w:pPr>
              <w:rPr>
                <w:b w:val="0"/>
              </w:rPr>
            </w:pPr>
            <w:r w:rsidRPr="000F70B7">
              <w:t>B)</w:t>
            </w:r>
            <w:r>
              <w:rPr>
                <w:b w:val="0"/>
              </w:rPr>
              <w:t xml:space="preserve"> JET A1 &amp; AVGAS BOWSERS NOT AVLB DUE MOWP YSHL2024-01 </w:t>
            </w:r>
            <w:r>
              <w:rPr>
                <w:b w:val="0"/>
              </w:rPr>
              <w:br/>
              <w:t>TRUCK SERVICE AVLB BY ARRANGEMENT BETWEEN HRS (LOCAL) 0900-1700 PH VIVA FUEL 0437 323 185</w:t>
            </w:r>
          </w:p>
        </w:tc>
      </w:tr>
    </w:tbl>
    <w:p w14:paraId="2E1EAA93" w14:textId="77777777" w:rsidR="000F70B7" w:rsidRDefault="000F70B7" w:rsidP="000F085F">
      <w:pPr>
        <w:pStyle w:val="Heading1"/>
        <w:rPr>
          <w:rFonts w:asciiTheme="minorHAnsi" w:hAnsiTheme="minorHAnsi" w:cstheme="minorHAnsi"/>
          <w:sz w:val="48"/>
        </w:rPr>
      </w:pPr>
      <w:bookmarkStart w:id="8" w:name="_Toc156813473"/>
    </w:p>
    <w:p w14:paraId="69829275" w14:textId="77777777" w:rsidR="000F70B7" w:rsidRDefault="000F70B7" w:rsidP="000F085F">
      <w:pPr>
        <w:pStyle w:val="Heading1"/>
        <w:rPr>
          <w:rFonts w:asciiTheme="minorHAnsi" w:hAnsiTheme="minorHAnsi" w:cstheme="minorHAnsi"/>
          <w:sz w:val="48"/>
        </w:rPr>
      </w:pPr>
    </w:p>
    <w:p w14:paraId="5139702A" w14:textId="77777777" w:rsidR="000F085F" w:rsidRPr="00472B67" w:rsidRDefault="000F085F" w:rsidP="000F085F">
      <w:pPr>
        <w:pStyle w:val="Heading1"/>
        <w:rPr>
          <w:rFonts w:asciiTheme="minorHAnsi" w:hAnsiTheme="minorHAnsi" w:cstheme="minorHAnsi"/>
        </w:rPr>
      </w:pPr>
      <w:r w:rsidRPr="00472B67">
        <w:rPr>
          <w:rFonts w:asciiTheme="minorHAnsi" w:hAnsiTheme="minorHAnsi" w:cstheme="minorHAnsi"/>
          <w:sz w:val="48"/>
        </w:rPr>
        <w:t>4. Personnel and Equipment</w:t>
      </w:r>
      <w:bookmarkEnd w:id="8"/>
      <w:r w:rsidRPr="00472B67">
        <w:rPr>
          <w:rFonts w:asciiTheme="minorHAnsi" w:hAnsiTheme="minorHAnsi" w:cstheme="minorHAnsi"/>
          <w:sz w:val="48"/>
        </w:rPr>
        <w:t xml:space="preserve"> </w:t>
      </w:r>
    </w:p>
    <w:p w14:paraId="2390D70C" w14:textId="77777777" w:rsidR="00AD050B" w:rsidRDefault="000F085F" w:rsidP="000F085F">
      <w:pPr>
        <w:rPr>
          <w:b w:val="0"/>
        </w:rPr>
      </w:pPr>
      <w:r w:rsidRPr="000F085F">
        <w:rPr>
          <w:b w:val="0"/>
        </w:rPr>
        <w:t xml:space="preserve">All personnel associated with the works shall be bound by any instructions issued by the WSO, this may include refused access to site or operations. </w:t>
      </w:r>
      <w:r w:rsidRPr="000F085F">
        <w:rPr>
          <w:b w:val="0"/>
        </w:rPr>
        <w:br/>
        <w:t xml:space="preserve">Vehicles will be required to display a warning beacon that provides 360 degrees of visibility and turned on at all times when airside. </w:t>
      </w:r>
      <w:r w:rsidRPr="000F085F">
        <w:rPr>
          <w:b w:val="0"/>
        </w:rPr>
        <w:br/>
        <w:t xml:space="preserve">It is up to the contractor to follow their own internal SWMS, WHS and PPE requirements when conducting works on the Aerodrome. </w:t>
      </w:r>
      <w:r>
        <w:rPr>
          <w:b w:val="0"/>
        </w:rPr>
        <w:t xml:space="preserve">A copy of SWMS must be provided to the WSO prior to work commencing and a record will be kept. </w:t>
      </w:r>
      <w:r>
        <w:rPr>
          <w:b w:val="0"/>
        </w:rPr>
        <w:br/>
        <w:t>At the end of each working day, all plant and equipment is to be clear of aircraft maneuvering areas and to be stored within the designated work areas to the satisfaction of the WSO.</w:t>
      </w:r>
      <w:r w:rsidR="00AD050B">
        <w:rPr>
          <w:b w:val="0"/>
        </w:rPr>
        <w:br/>
        <w:t xml:space="preserve">Any damage to the aerodrome are to be reported immediately to the WSO. Any damage sustained is to be rectified by the contractor. </w:t>
      </w:r>
      <w:r w:rsidR="00AD050B">
        <w:rPr>
          <w:b w:val="0"/>
        </w:rPr>
        <w:br/>
      </w:r>
    </w:p>
    <w:p w14:paraId="0696AE65" w14:textId="77777777" w:rsidR="00AD050B" w:rsidRDefault="00AD050B" w:rsidP="000F085F">
      <w:pPr>
        <w:rPr>
          <w:b w:val="0"/>
        </w:rPr>
      </w:pPr>
    </w:p>
    <w:p w14:paraId="5DAD13A9" w14:textId="77777777" w:rsidR="00AD050B" w:rsidRDefault="00AD050B" w:rsidP="000F085F">
      <w:pPr>
        <w:rPr>
          <w:b w:val="0"/>
        </w:rPr>
      </w:pPr>
    </w:p>
    <w:p w14:paraId="53D8125C" w14:textId="77777777" w:rsidR="00AD050B" w:rsidRDefault="00AD050B" w:rsidP="000F085F">
      <w:pPr>
        <w:rPr>
          <w:b w:val="0"/>
        </w:rPr>
      </w:pPr>
    </w:p>
    <w:p w14:paraId="234536B4" w14:textId="77777777" w:rsidR="00AD050B" w:rsidRDefault="00AD050B" w:rsidP="000F085F">
      <w:pPr>
        <w:rPr>
          <w:b w:val="0"/>
        </w:rPr>
      </w:pPr>
    </w:p>
    <w:p w14:paraId="315064B8" w14:textId="77777777" w:rsidR="000F70B7" w:rsidRDefault="000F70B7" w:rsidP="000F085F">
      <w:pPr>
        <w:rPr>
          <w:b w:val="0"/>
        </w:rPr>
      </w:pPr>
    </w:p>
    <w:p w14:paraId="7434ABB3" w14:textId="77777777" w:rsidR="000F70B7" w:rsidRDefault="000F70B7" w:rsidP="000F085F">
      <w:pPr>
        <w:rPr>
          <w:b w:val="0"/>
        </w:rPr>
      </w:pPr>
    </w:p>
    <w:p w14:paraId="23ABEF76" w14:textId="77777777" w:rsidR="000F70B7" w:rsidRDefault="000F70B7" w:rsidP="000F085F">
      <w:pPr>
        <w:rPr>
          <w:b w:val="0"/>
        </w:rPr>
      </w:pPr>
    </w:p>
    <w:p w14:paraId="160E380B" w14:textId="77777777" w:rsidR="000F70B7" w:rsidRDefault="000F70B7" w:rsidP="000F085F">
      <w:pPr>
        <w:rPr>
          <w:b w:val="0"/>
        </w:rPr>
      </w:pPr>
    </w:p>
    <w:p w14:paraId="3A88BDFC" w14:textId="77777777" w:rsidR="000F70B7" w:rsidRDefault="000F70B7" w:rsidP="000F085F">
      <w:pPr>
        <w:rPr>
          <w:b w:val="0"/>
        </w:rPr>
      </w:pPr>
    </w:p>
    <w:p w14:paraId="2AED4B08" w14:textId="77777777" w:rsidR="00AD050B" w:rsidRDefault="00AD050B" w:rsidP="000F085F">
      <w:pPr>
        <w:rPr>
          <w:b w:val="0"/>
        </w:rPr>
      </w:pPr>
    </w:p>
    <w:p w14:paraId="6C644D9E" w14:textId="77777777" w:rsidR="00AD050B" w:rsidRPr="00472B67" w:rsidRDefault="00AD050B" w:rsidP="00472B67">
      <w:pPr>
        <w:pStyle w:val="Heading1"/>
        <w:rPr>
          <w:rFonts w:asciiTheme="minorHAnsi" w:hAnsiTheme="minorHAnsi" w:cstheme="minorHAnsi"/>
        </w:rPr>
      </w:pPr>
      <w:bookmarkStart w:id="9" w:name="_Toc156813474"/>
      <w:r w:rsidRPr="00472B67">
        <w:rPr>
          <w:rFonts w:asciiTheme="minorHAnsi" w:hAnsiTheme="minorHAnsi" w:cstheme="minorHAnsi"/>
          <w:sz w:val="48"/>
        </w:rPr>
        <w:lastRenderedPageBreak/>
        <w:t>6. Administration</w:t>
      </w:r>
      <w:bookmarkEnd w:id="9"/>
      <w:r w:rsidRPr="00472B67">
        <w:rPr>
          <w:rFonts w:asciiTheme="minorHAnsi" w:hAnsiTheme="minorHAnsi" w:cstheme="minorHAnsi"/>
          <w:sz w:val="48"/>
        </w:rPr>
        <w:t xml:space="preserve"> </w:t>
      </w:r>
    </w:p>
    <w:p w14:paraId="5F028CD3" w14:textId="77777777" w:rsidR="000F70B7" w:rsidRDefault="00AD050B" w:rsidP="00472B67">
      <w:pPr>
        <w:rPr>
          <w:b w:val="0"/>
        </w:rPr>
      </w:pPr>
      <w:r w:rsidRPr="00472B67">
        <w:rPr>
          <w:b w:val="0"/>
        </w:rPr>
        <w:br/>
      </w:r>
      <w:r w:rsidRPr="000F70B7">
        <w:t>Project Manager</w:t>
      </w:r>
      <w:r w:rsidRPr="00472B67">
        <w:rPr>
          <w:b w:val="0"/>
        </w:rPr>
        <w:t xml:space="preserve"> </w:t>
      </w:r>
      <w:r w:rsidRPr="00472B67">
        <w:rPr>
          <w:b w:val="0"/>
        </w:rPr>
        <w:br/>
      </w:r>
      <w:r w:rsidR="000F70B7">
        <w:rPr>
          <w:b w:val="0"/>
        </w:rPr>
        <w:t>Airport Manager – Paul Ferguson</w:t>
      </w:r>
    </w:p>
    <w:p w14:paraId="7FE1602D" w14:textId="77777777" w:rsidR="000F70B7" w:rsidRDefault="00AD050B" w:rsidP="00472B67">
      <w:pPr>
        <w:rPr>
          <w:b w:val="0"/>
        </w:rPr>
      </w:pPr>
      <w:r w:rsidRPr="00472B67">
        <w:rPr>
          <w:b w:val="0"/>
        </w:rPr>
        <w:br/>
      </w:r>
      <w:r w:rsidRPr="000F70B7">
        <w:t>Contractor Supervisor</w:t>
      </w:r>
      <w:r w:rsidRPr="00472B67">
        <w:rPr>
          <w:b w:val="0"/>
        </w:rPr>
        <w:t xml:space="preserve"> </w:t>
      </w:r>
      <w:r w:rsidRPr="00472B67">
        <w:rPr>
          <w:b w:val="0"/>
        </w:rPr>
        <w:br/>
      </w:r>
      <w:r w:rsidR="000F70B7">
        <w:rPr>
          <w:b w:val="0"/>
        </w:rPr>
        <w:t>Roadworx – Colin Hannify</w:t>
      </w:r>
    </w:p>
    <w:p w14:paraId="0433A346" w14:textId="77777777" w:rsidR="00AD050B" w:rsidRPr="00472B67" w:rsidRDefault="00AD050B" w:rsidP="00472B67">
      <w:pPr>
        <w:rPr>
          <w:b w:val="0"/>
        </w:rPr>
      </w:pPr>
      <w:r w:rsidRPr="00472B67">
        <w:rPr>
          <w:b w:val="0"/>
        </w:rPr>
        <w:br/>
      </w:r>
      <w:r w:rsidRPr="000F70B7">
        <w:t>Works Safety Officer</w:t>
      </w:r>
      <w:r w:rsidRPr="00472B67">
        <w:rPr>
          <w:b w:val="0"/>
        </w:rPr>
        <w:br/>
      </w:r>
      <w:r w:rsidR="000F70B7">
        <w:rPr>
          <w:b w:val="0"/>
        </w:rPr>
        <w:t>Airport Compliance Coordinator – Breanna Parkes</w:t>
      </w:r>
      <w:r w:rsidR="00987F59" w:rsidRPr="00472B67">
        <w:rPr>
          <w:b w:val="0"/>
        </w:rPr>
        <w:br/>
      </w:r>
      <w:r w:rsidR="00987F59" w:rsidRPr="00472B67">
        <w:rPr>
          <w:b w:val="0"/>
        </w:rPr>
        <w:br/>
      </w:r>
    </w:p>
    <w:p w14:paraId="4C0B70E5" w14:textId="77777777" w:rsidR="00F1515D" w:rsidRPr="00472B67" w:rsidRDefault="00AD050B" w:rsidP="00472B67">
      <w:pPr>
        <w:rPr>
          <w:b w:val="0"/>
          <w:sz w:val="24"/>
        </w:rPr>
      </w:pPr>
      <w:r w:rsidRPr="00472B67">
        <w:rPr>
          <w:sz w:val="32"/>
        </w:rPr>
        <w:t xml:space="preserve">6.4 Contact List </w:t>
      </w:r>
      <w:r w:rsidR="006D4BCC" w:rsidRPr="000F085F">
        <w:br/>
      </w:r>
    </w:p>
    <w:tbl>
      <w:tblPr>
        <w:tblStyle w:val="TableGrid"/>
        <w:tblW w:w="0" w:type="auto"/>
        <w:tblLook w:val="04A0" w:firstRow="1" w:lastRow="0" w:firstColumn="1" w:lastColumn="0" w:noHBand="0" w:noVBand="1"/>
      </w:tblPr>
      <w:tblGrid>
        <w:gridCol w:w="3308"/>
        <w:gridCol w:w="3309"/>
        <w:gridCol w:w="3309"/>
      </w:tblGrid>
      <w:tr w:rsidR="00AD050B" w:rsidRPr="00472B67" w14:paraId="18DA4F42" w14:textId="77777777" w:rsidTr="00AD050B">
        <w:tc>
          <w:tcPr>
            <w:tcW w:w="3308" w:type="dxa"/>
            <w:shd w:val="clear" w:color="auto" w:fill="D2F1EF" w:themeFill="accent6" w:themeFillTint="33"/>
          </w:tcPr>
          <w:p w14:paraId="6DF6F16E" w14:textId="77777777" w:rsidR="00AD050B" w:rsidRPr="00472B67" w:rsidRDefault="00AD050B" w:rsidP="00472B67">
            <w:pPr>
              <w:rPr>
                <w:b w:val="0"/>
              </w:rPr>
            </w:pPr>
            <w:r w:rsidRPr="00472B67">
              <w:rPr>
                <w:b w:val="0"/>
              </w:rPr>
              <w:t>Title</w:t>
            </w:r>
          </w:p>
        </w:tc>
        <w:tc>
          <w:tcPr>
            <w:tcW w:w="3309" w:type="dxa"/>
            <w:shd w:val="clear" w:color="auto" w:fill="D2F1EF" w:themeFill="accent6" w:themeFillTint="33"/>
          </w:tcPr>
          <w:p w14:paraId="35990CE9" w14:textId="77777777" w:rsidR="00AD050B" w:rsidRPr="00472B67" w:rsidRDefault="00AD050B" w:rsidP="00472B67">
            <w:pPr>
              <w:rPr>
                <w:b w:val="0"/>
              </w:rPr>
            </w:pPr>
            <w:r w:rsidRPr="00472B67">
              <w:rPr>
                <w:b w:val="0"/>
              </w:rPr>
              <w:t>Name</w:t>
            </w:r>
          </w:p>
        </w:tc>
        <w:tc>
          <w:tcPr>
            <w:tcW w:w="3309" w:type="dxa"/>
            <w:shd w:val="clear" w:color="auto" w:fill="D2F1EF" w:themeFill="accent6" w:themeFillTint="33"/>
          </w:tcPr>
          <w:p w14:paraId="4B911B8A" w14:textId="77777777" w:rsidR="00AD050B" w:rsidRPr="00472B67" w:rsidRDefault="00AD050B" w:rsidP="00472B67">
            <w:pPr>
              <w:rPr>
                <w:b w:val="0"/>
              </w:rPr>
            </w:pPr>
            <w:r w:rsidRPr="00472B67">
              <w:rPr>
                <w:b w:val="0"/>
              </w:rPr>
              <w:t>Contact Details</w:t>
            </w:r>
          </w:p>
        </w:tc>
      </w:tr>
      <w:tr w:rsidR="000F70B7" w:rsidRPr="00472B67" w14:paraId="4C7CD80D" w14:textId="77777777" w:rsidTr="00AD050B">
        <w:tc>
          <w:tcPr>
            <w:tcW w:w="3308" w:type="dxa"/>
          </w:tcPr>
          <w:p w14:paraId="0A1F4D74" w14:textId="77777777" w:rsidR="000F70B7" w:rsidRPr="00472B67" w:rsidRDefault="000F70B7" w:rsidP="000F70B7">
            <w:pPr>
              <w:rPr>
                <w:b w:val="0"/>
              </w:rPr>
            </w:pPr>
            <w:r w:rsidRPr="00472B67">
              <w:rPr>
                <w:b w:val="0"/>
              </w:rPr>
              <w:t>Works Safety Officer</w:t>
            </w:r>
          </w:p>
        </w:tc>
        <w:tc>
          <w:tcPr>
            <w:tcW w:w="3309" w:type="dxa"/>
          </w:tcPr>
          <w:p w14:paraId="6DEB10A3" w14:textId="77777777" w:rsidR="000F70B7" w:rsidRPr="00472B67" w:rsidRDefault="000F70B7" w:rsidP="000F70B7">
            <w:pPr>
              <w:rPr>
                <w:b w:val="0"/>
              </w:rPr>
            </w:pPr>
            <w:r>
              <w:rPr>
                <w:b w:val="0"/>
              </w:rPr>
              <w:t>Breanna Parkes</w:t>
            </w:r>
          </w:p>
        </w:tc>
        <w:tc>
          <w:tcPr>
            <w:tcW w:w="3309" w:type="dxa"/>
          </w:tcPr>
          <w:p w14:paraId="6DEA3193" w14:textId="77777777" w:rsidR="000F70B7" w:rsidRPr="00472B67" w:rsidRDefault="000F70B7" w:rsidP="000F70B7">
            <w:pPr>
              <w:rPr>
                <w:b w:val="0"/>
              </w:rPr>
            </w:pPr>
            <w:r>
              <w:rPr>
                <w:b w:val="0"/>
              </w:rPr>
              <w:t>0421 044 135</w:t>
            </w:r>
          </w:p>
        </w:tc>
      </w:tr>
      <w:tr w:rsidR="000F70B7" w:rsidRPr="00472B67" w14:paraId="68DB416A" w14:textId="77777777" w:rsidTr="00AD050B">
        <w:tc>
          <w:tcPr>
            <w:tcW w:w="3308" w:type="dxa"/>
          </w:tcPr>
          <w:p w14:paraId="6C794A1B" w14:textId="77777777" w:rsidR="000F70B7" w:rsidRPr="00472B67" w:rsidRDefault="000F70B7" w:rsidP="000F70B7">
            <w:pPr>
              <w:rPr>
                <w:b w:val="0"/>
              </w:rPr>
            </w:pPr>
            <w:r w:rsidRPr="00472B67">
              <w:rPr>
                <w:b w:val="0"/>
              </w:rPr>
              <w:t>Airport Manager</w:t>
            </w:r>
          </w:p>
        </w:tc>
        <w:tc>
          <w:tcPr>
            <w:tcW w:w="3309" w:type="dxa"/>
          </w:tcPr>
          <w:p w14:paraId="041CD06B" w14:textId="77777777" w:rsidR="000F70B7" w:rsidRPr="00472B67" w:rsidRDefault="000F70B7" w:rsidP="000F70B7">
            <w:pPr>
              <w:rPr>
                <w:b w:val="0"/>
              </w:rPr>
            </w:pPr>
            <w:r>
              <w:rPr>
                <w:b w:val="0"/>
              </w:rPr>
              <w:t>Paul Ferguson</w:t>
            </w:r>
          </w:p>
        </w:tc>
        <w:tc>
          <w:tcPr>
            <w:tcW w:w="3309" w:type="dxa"/>
          </w:tcPr>
          <w:p w14:paraId="60744DD8" w14:textId="77777777" w:rsidR="000F70B7" w:rsidRPr="00472B67" w:rsidRDefault="000F70B7" w:rsidP="000F70B7">
            <w:pPr>
              <w:rPr>
                <w:b w:val="0"/>
              </w:rPr>
            </w:pPr>
            <w:r>
              <w:rPr>
                <w:b w:val="0"/>
              </w:rPr>
              <w:t>0417 625 595</w:t>
            </w:r>
          </w:p>
        </w:tc>
      </w:tr>
      <w:tr w:rsidR="000F70B7" w:rsidRPr="00472B67" w14:paraId="3693399B" w14:textId="77777777" w:rsidTr="00AD050B">
        <w:tc>
          <w:tcPr>
            <w:tcW w:w="3308" w:type="dxa"/>
          </w:tcPr>
          <w:p w14:paraId="3E697991" w14:textId="77777777" w:rsidR="000F70B7" w:rsidRPr="00472B67" w:rsidRDefault="000F70B7" w:rsidP="000F70B7">
            <w:pPr>
              <w:rPr>
                <w:b w:val="0"/>
              </w:rPr>
            </w:pPr>
            <w:r w:rsidRPr="00472B67">
              <w:rPr>
                <w:b w:val="0"/>
              </w:rPr>
              <w:t>Aerodrome Reporting Officer (24 hour)</w:t>
            </w:r>
          </w:p>
        </w:tc>
        <w:tc>
          <w:tcPr>
            <w:tcW w:w="3309" w:type="dxa"/>
          </w:tcPr>
          <w:p w14:paraId="6F698564" w14:textId="77777777" w:rsidR="000F70B7" w:rsidRPr="00472B67" w:rsidRDefault="000F70B7" w:rsidP="000F70B7">
            <w:pPr>
              <w:rPr>
                <w:b w:val="0"/>
              </w:rPr>
            </w:pPr>
            <w:r>
              <w:rPr>
                <w:b w:val="0"/>
              </w:rPr>
              <w:t>Michael Biris</w:t>
            </w:r>
          </w:p>
        </w:tc>
        <w:tc>
          <w:tcPr>
            <w:tcW w:w="3309" w:type="dxa"/>
          </w:tcPr>
          <w:p w14:paraId="3E2F45BD" w14:textId="77777777" w:rsidR="000F70B7" w:rsidRPr="00472B67" w:rsidRDefault="000F70B7" w:rsidP="000F70B7">
            <w:pPr>
              <w:rPr>
                <w:b w:val="0"/>
              </w:rPr>
            </w:pPr>
            <w:r w:rsidRPr="00472B67">
              <w:rPr>
                <w:b w:val="0"/>
              </w:rPr>
              <w:t>0421 044 153</w:t>
            </w:r>
          </w:p>
        </w:tc>
      </w:tr>
      <w:tr w:rsidR="000F70B7" w:rsidRPr="00472B67" w14:paraId="039C4504" w14:textId="77777777" w:rsidTr="00AD050B">
        <w:tc>
          <w:tcPr>
            <w:tcW w:w="3308" w:type="dxa"/>
          </w:tcPr>
          <w:p w14:paraId="4915AFE6" w14:textId="77777777" w:rsidR="000F70B7" w:rsidRPr="00472B67" w:rsidRDefault="000F70B7" w:rsidP="000F70B7">
            <w:pPr>
              <w:rPr>
                <w:b w:val="0"/>
              </w:rPr>
            </w:pPr>
            <w:r w:rsidRPr="00472B67">
              <w:rPr>
                <w:b w:val="0"/>
              </w:rPr>
              <w:t>Project Officer</w:t>
            </w:r>
          </w:p>
        </w:tc>
        <w:tc>
          <w:tcPr>
            <w:tcW w:w="3309" w:type="dxa"/>
          </w:tcPr>
          <w:p w14:paraId="6009D40F" w14:textId="77777777" w:rsidR="000F70B7" w:rsidRPr="00472B67" w:rsidRDefault="000F70B7" w:rsidP="000F70B7">
            <w:pPr>
              <w:rPr>
                <w:b w:val="0"/>
              </w:rPr>
            </w:pPr>
            <w:r>
              <w:rPr>
                <w:b w:val="0"/>
              </w:rPr>
              <w:t xml:space="preserve">Airport Management </w:t>
            </w:r>
          </w:p>
        </w:tc>
        <w:tc>
          <w:tcPr>
            <w:tcW w:w="3309" w:type="dxa"/>
          </w:tcPr>
          <w:p w14:paraId="7419248E" w14:textId="77777777" w:rsidR="000F70B7" w:rsidRPr="00472B67" w:rsidRDefault="000F70B7" w:rsidP="000F70B7">
            <w:pPr>
              <w:rPr>
                <w:b w:val="0"/>
              </w:rPr>
            </w:pPr>
            <w:r>
              <w:rPr>
                <w:b w:val="0"/>
              </w:rPr>
              <w:t>As above</w:t>
            </w:r>
          </w:p>
        </w:tc>
      </w:tr>
      <w:tr w:rsidR="000F70B7" w:rsidRPr="00472B67" w14:paraId="6E7614A3" w14:textId="77777777" w:rsidTr="00AD050B">
        <w:tc>
          <w:tcPr>
            <w:tcW w:w="3308" w:type="dxa"/>
          </w:tcPr>
          <w:p w14:paraId="1D104D72" w14:textId="77777777" w:rsidR="000F70B7" w:rsidRPr="00472B67" w:rsidRDefault="000F70B7" w:rsidP="000F70B7">
            <w:pPr>
              <w:rPr>
                <w:b w:val="0"/>
              </w:rPr>
            </w:pPr>
            <w:r w:rsidRPr="00472B67">
              <w:rPr>
                <w:b w:val="0"/>
              </w:rPr>
              <w:t xml:space="preserve">Contractor Supervisor </w:t>
            </w:r>
          </w:p>
        </w:tc>
        <w:tc>
          <w:tcPr>
            <w:tcW w:w="3309" w:type="dxa"/>
          </w:tcPr>
          <w:p w14:paraId="1577E196" w14:textId="77777777" w:rsidR="000F70B7" w:rsidRPr="00472B67" w:rsidRDefault="000F70B7" w:rsidP="000F70B7">
            <w:pPr>
              <w:rPr>
                <w:b w:val="0"/>
              </w:rPr>
            </w:pPr>
            <w:r>
              <w:rPr>
                <w:b w:val="0"/>
              </w:rPr>
              <w:t>Roadworx – Colin Hanniffy</w:t>
            </w:r>
          </w:p>
        </w:tc>
        <w:tc>
          <w:tcPr>
            <w:tcW w:w="3309" w:type="dxa"/>
          </w:tcPr>
          <w:p w14:paraId="331602CC" w14:textId="77777777" w:rsidR="000F70B7" w:rsidRPr="002C55F5" w:rsidRDefault="000F70B7" w:rsidP="000F70B7">
            <w:pPr>
              <w:rPr>
                <w:rFonts w:cstheme="minorHAnsi"/>
                <w:b w:val="0"/>
              </w:rPr>
            </w:pPr>
            <w:r w:rsidRPr="002C55F5">
              <w:rPr>
                <w:rFonts w:cstheme="minorHAnsi"/>
                <w:b w:val="0"/>
                <w:szCs w:val="18"/>
                <w:lang w:eastAsia="en-AU"/>
              </w:rPr>
              <w:t>0408 206 805</w:t>
            </w:r>
          </w:p>
        </w:tc>
      </w:tr>
      <w:tr w:rsidR="000F70B7" w:rsidRPr="00472B67" w14:paraId="4B1222BD" w14:textId="77777777" w:rsidTr="00AD050B">
        <w:tc>
          <w:tcPr>
            <w:tcW w:w="3308" w:type="dxa"/>
          </w:tcPr>
          <w:p w14:paraId="4302AAD3" w14:textId="77777777" w:rsidR="000F70B7" w:rsidRPr="00472B67" w:rsidRDefault="000F70B7" w:rsidP="000F70B7">
            <w:pPr>
              <w:rPr>
                <w:b w:val="0"/>
              </w:rPr>
            </w:pPr>
            <w:r w:rsidRPr="00472B67">
              <w:rPr>
                <w:b w:val="0"/>
              </w:rPr>
              <w:t xml:space="preserve">Contractors </w:t>
            </w:r>
          </w:p>
        </w:tc>
        <w:tc>
          <w:tcPr>
            <w:tcW w:w="3309" w:type="dxa"/>
          </w:tcPr>
          <w:p w14:paraId="586032FF" w14:textId="77777777" w:rsidR="000F70B7" w:rsidRPr="00472B67" w:rsidRDefault="000F70B7" w:rsidP="000F70B7">
            <w:pPr>
              <w:rPr>
                <w:b w:val="0"/>
              </w:rPr>
            </w:pPr>
            <w:r>
              <w:rPr>
                <w:b w:val="0"/>
              </w:rPr>
              <w:t>Roadworx – Adam Williamson</w:t>
            </w:r>
          </w:p>
        </w:tc>
        <w:tc>
          <w:tcPr>
            <w:tcW w:w="3309" w:type="dxa"/>
          </w:tcPr>
          <w:p w14:paraId="7D915260" w14:textId="77777777" w:rsidR="000F70B7" w:rsidRPr="002C55F5" w:rsidRDefault="000F70B7" w:rsidP="000F70B7">
            <w:pPr>
              <w:rPr>
                <w:rFonts w:cstheme="minorHAnsi"/>
                <w:b w:val="0"/>
              </w:rPr>
            </w:pPr>
            <w:r>
              <w:rPr>
                <w:rFonts w:cstheme="minorHAnsi"/>
                <w:b w:val="0"/>
                <w:szCs w:val="18"/>
                <w:lang w:eastAsia="en-AU"/>
              </w:rPr>
              <w:t>0</w:t>
            </w:r>
            <w:r w:rsidRPr="002C55F5">
              <w:rPr>
                <w:rFonts w:cstheme="minorHAnsi"/>
                <w:b w:val="0"/>
                <w:szCs w:val="18"/>
                <w:lang w:eastAsia="en-AU"/>
              </w:rPr>
              <w:t>488 102 086</w:t>
            </w:r>
          </w:p>
        </w:tc>
      </w:tr>
    </w:tbl>
    <w:p w14:paraId="11CB7BDD" w14:textId="77777777" w:rsidR="00B10B6E" w:rsidRPr="00B10B6E" w:rsidRDefault="00B10B6E" w:rsidP="00B10B6E">
      <w:pPr>
        <w:pStyle w:val="Heading2"/>
        <w:rPr>
          <w:sz w:val="28"/>
        </w:rPr>
      </w:pPr>
    </w:p>
    <w:p w14:paraId="465B8089" w14:textId="77777777" w:rsidR="00F1515D" w:rsidRPr="00B10B6E" w:rsidRDefault="00F1515D" w:rsidP="00B10B6E">
      <w:pPr>
        <w:pStyle w:val="Heading2"/>
        <w:rPr>
          <w:sz w:val="28"/>
        </w:rPr>
      </w:pPr>
    </w:p>
    <w:p w14:paraId="3F5EEAE6" w14:textId="77777777" w:rsidR="00F1515D" w:rsidRDefault="00F1515D" w:rsidP="00B10B6E">
      <w:pPr>
        <w:pStyle w:val="Heading2"/>
        <w:rPr>
          <w:sz w:val="28"/>
        </w:rPr>
      </w:pPr>
    </w:p>
    <w:p w14:paraId="37665F4F" w14:textId="77777777" w:rsidR="00472B67" w:rsidRDefault="00472B67" w:rsidP="00472B67"/>
    <w:p w14:paraId="6D6326CC" w14:textId="77777777" w:rsidR="00472B67" w:rsidRDefault="00472B67" w:rsidP="00472B67"/>
    <w:p w14:paraId="0FD45CCB" w14:textId="77777777" w:rsidR="00472B67" w:rsidRDefault="00472B67" w:rsidP="00472B67"/>
    <w:p w14:paraId="60F894D0" w14:textId="77777777" w:rsidR="00472B67" w:rsidRDefault="00472B67" w:rsidP="00472B67"/>
    <w:p w14:paraId="3B71CAD3" w14:textId="77777777" w:rsidR="00472B67" w:rsidRDefault="00472B67" w:rsidP="00472B67"/>
    <w:p w14:paraId="177EE3A3" w14:textId="77777777" w:rsidR="00472B67" w:rsidRPr="00472B67" w:rsidRDefault="00472B67" w:rsidP="00472B67"/>
    <w:p w14:paraId="79EF95AA" w14:textId="77777777" w:rsidR="00987F59" w:rsidRDefault="00987F59" w:rsidP="00987F59"/>
    <w:p w14:paraId="774D9676" w14:textId="77777777" w:rsidR="004D4A42" w:rsidRDefault="00987F59" w:rsidP="004D4A42">
      <w:pPr>
        <w:pStyle w:val="Heading1"/>
        <w:rPr>
          <w:sz w:val="48"/>
        </w:rPr>
      </w:pPr>
      <w:bookmarkStart w:id="10" w:name="_Toc156813475"/>
      <w:r w:rsidRPr="00987F59">
        <w:rPr>
          <w:sz w:val="48"/>
        </w:rPr>
        <w:t>7. Authority</w:t>
      </w:r>
      <w:bookmarkEnd w:id="10"/>
      <w:r w:rsidRPr="00987F59">
        <w:rPr>
          <w:sz w:val="48"/>
        </w:rPr>
        <w:t xml:space="preserve"> </w:t>
      </w:r>
      <w:r w:rsidR="004D4A42">
        <w:rPr>
          <w:sz w:val="48"/>
        </w:rPr>
        <w:br/>
      </w:r>
    </w:p>
    <w:p w14:paraId="769228DF" w14:textId="77777777" w:rsidR="004D4A42" w:rsidRDefault="00987F59" w:rsidP="004D4A42">
      <w:pPr>
        <w:pStyle w:val="Heading2"/>
        <w:rPr>
          <w:rStyle w:val="Heading2Char"/>
          <w:rFonts w:cstheme="minorHAnsi"/>
        </w:rPr>
      </w:pPr>
      <w:r>
        <w:rPr>
          <w:sz w:val="48"/>
        </w:rPr>
        <w:br/>
      </w:r>
      <w:r w:rsidRPr="00987F59">
        <w:rPr>
          <w:sz w:val="48"/>
        </w:rPr>
        <w:br/>
      </w:r>
      <w:bookmarkStart w:id="11" w:name="_Toc156813476"/>
      <w:r w:rsidRPr="00987F59">
        <w:rPr>
          <w:rStyle w:val="Heading2Char"/>
          <w:rFonts w:cstheme="minorHAnsi"/>
        </w:rPr>
        <w:t>7.2 MOWP Expiry Date</w:t>
      </w:r>
      <w:bookmarkEnd w:id="11"/>
    </w:p>
    <w:p w14:paraId="6036E487" w14:textId="77777777" w:rsidR="00987F59" w:rsidRDefault="00472B67" w:rsidP="004D4A42">
      <w:pPr>
        <w:rPr>
          <w:rStyle w:val="Heading2Char"/>
          <w:rFonts w:cstheme="minorHAnsi"/>
          <w:b w:val="0"/>
          <w:sz w:val="32"/>
        </w:rPr>
      </w:pPr>
      <w:r>
        <w:rPr>
          <w:rStyle w:val="Heading2Char"/>
          <w:rFonts w:cstheme="minorHAnsi"/>
          <w:b w:val="0"/>
        </w:rPr>
        <w:br/>
      </w:r>
      <w:r w:rsidR="00987F59">
        <w:rPr>
          <w:rStyle w:val="Heading2Char"/>
          <w:b w:val="0"/>
          <w:sz w:val="32"/>
        </w:rPr>
        <w:br/>
      </w:r>
      <w:bookmarkStart w:id="12" w:name="_Toc156813477"/>
      <w:r w:rsidR="00987F59" w:rsidRPr="00987F59">
        <w:rPr>
          <w:rStyle w:val="Heading2Char"/>
          <w:rFonts w:cstheme="minorHAnsi"/>
          <w:b w:val="0"/>
          <w:sz w:val="28"/>
        </w:rPr>
        <w:t>This MOWP will remain active until</w:t>
      </w:r>
      <w:r w:rsidR="000F70B7">
        <w:rPr>
          <w:rStyle w:val="Heading2Char"/>
          <w:rFonts w:cstheme="minorHAnsi"/>
          <w:b w:val="0"/>
          <w:sz w:val="28"/>
        </w:rPr>
        <w:t xml:space="preserve"> 29/2/24 </w:t>
      </w:r>
      <w:r w:rsidR="00987F59" w:rsidRPr="00987F59">
        <w:rPr>
          <w:rStyle w:val="Heading2Char"/>
          <w:rFonts w:cstheme="minorHAnsi"/>
          <w:b w:val="0"/>
          <w:sz w:val="28"/>
        </w:rPr>
        <w:t>unless extended with revision or authorised by the Airport Manager</w:t>
      </w:r>
      <w:bookmarkEnd w:id="12"/>
      <w:r w:rsidR="00987F59" w:rsidRPr="00987F59">
        <w:rPr>
          <w:rStyle w:val="Heading2Char"/>
          <w:rFonts w:cstheme="minorHAnsi"/>
          <w:b w:val="0"/>
          <w:sz w:val="28"/>
        </w:rPr>
        <w:t xml:space="preserve"> </w:t>
      </w:r>
      <w:r>
        <w:rPr>
          <w:rStyle w:val="Heading2Char"/>
          <w:rFonts w:cstheme="minorHAnsi"/>
          <w:b w:val="0"/>
          <w:sz w:val="28"/>
        </w:rPr>
        <w:br/>
      </w:r>
    </w:p>
    <w:p w14:paraId="34E9F013" w14:textId="77777777" w:rsidR="004D4A42" w:rsidRPr="004D4A42" w:rsidRDefault="004D4A42" w:rsidP="004D4A42">
      <w:pPr>
        <w:pStyle w:val="Heading2"/>
      </w:pPr>
    </w:p>
    <w:p w14:paraId="0DABEB5D" w14:textId="77777777" w:rsidR="00472B67" w:rsidRDefault="00987F59" w:rsidP="004D4A42">
      <w:pPr>
        <w:pStyle w:val="Heading2"/>
        <w:rPr>
          <w:rFonts w:cstheme="minorHAnsi"/>
        </w:rPr>
      </w:pPr>
      <w:bookmarkStart w:id="13" w:name="_Toc156813478"/>
      <w:r w:rsidRPr="00987F59">
        <w:rPr>
          <w:rFonts w:cstheme="minorHAnsi"/>
        </w:rPr>
        <w:t>7.3</w:t>
      </w:r>
      <w:r>
        <w:rPr>
          <w:rFonts w:cstheme="minorHAnsi"/>
        </w:rPr>
        <w:t xml:space="preserve"> Approval</w:t>
      </w:r>
      <w:bookmarkEnd w:id="13"/>
    </w:p>
    <w:p w14:paraId="1770F5D3" w14:textId="77777777" w:rsidR="00987F59" w:rsidRPr="00472B67" w:rsidRDefault="00987F59" w:rsidP="00472B67">
      <w:pPr>
        <w:rPr>
          <w:rFonts w:cstheme="minorHAnsi"/>
          <w:b w:val="0"/>
          <w:sz w:val="32"/>
        </w:rPr>
      </w:pPr>
      <w:r>
        <w:rPr>
          <w:rFonts w:cstheme="minorHAnsi"/>
        </w:rPr>
        <w:br/>
      </w:r>
      <w:r w:rsidRPr="00472B67">
        <w:rPr>
          <w:rFonts w:cstheme="minorHAnsi"/>
          <w:b w:val="0"/>
        </w:rPr>
        <w:t xml:space="preserve">Under the authority of the following signatures, this MOWP is approved for release. </w:t>
      </w:r>
    </w:p>
    <w:p w14:paraId="0D9400A2" w14:textId="4CBCCB18" w:rsidR="00F8079B" w:rsidRDefault="00F8079B" w:rsidP="00472B67">
      <w:r>
        <w:rPr>
          <w:noProof/>
        </w:rPr>
        <w:drawing>
          <wp:inline distT="0" distB="0" distL="0" distR="0" wp14:anchorId="7BB5A4F6" wp14:editId="028672C6">
            <wp:extent cx="1087394" cy="81268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092993" cy="816869"/>
                    </a:xfrm>
                    <a:prstGeom prst="rect">
                      <a:avLst/>
                    </a:prstGeom>
                  </pic:spPr>
                </pic:pic>
              </a:graphicData>
            </a:graphic>
          </wp:inline>
        </w:drawing>
      </w:r>
    </w:p>
    <w:p w14:paraId="71979A55" w14:textId="0DA3525F" w:rsidR="00F8079B" w:rsidRPr="00F8079B" w:rsidRDefault="00F8079B" w:rsidP="00472B67">
      <w:pPr>
        <w:rPr>
          <w:rFonts w:cstheme="minorHAnsi"/>
          <w:b w:val="0"/>
        </w:rPr>
      </w:pPr>
      <w:r w:rsidRPr="00F8079B">
        <w:rPr>
          <w:rFonts w:cstheme="minorHAnsi"/>
          <w:b w:val="0"/>
        </w:rPr>
        <w:t xml:space="preserve">Paul Ferguson </w:t>
      </w:r>
    </w:p>
    <w:p w14:paraId="4D9BCDFE" w14:textId="3A63202E" w:rsidR="00F8079B" w:rsidRPr="00F8079B" w:rsidRDefault="00F8079B" w:rsidP="00472B67">
      <w:pPr>
        <w:rPr>
          <w:rFonts w:cstheme="minorHAnsi"/>
          <w:b w:val="0"/>
        </w:rPr>
      </w:pPr>
      <w:r w:rsidRPr="00F8079B">
        <w:rPr>
          <w:rFonts w:cstheme="minorHAnsi"/>
          <w:b w:val="0"/>
        </w:rPr>
        <w:t xml:space="preserve">Airport Manager </w:t>
      </w:r>
    </w:p>
    <w:p w14:paraId="36C7D6D3" w14:textId="2B892C87" w:rsidR="00F8079B" w:rsidRDefault="00F8079B" w:rsidP="00472B67"/>
    <w:p w14:paraId="487E02A5" w14:textId="50CF73EB" w:rsidR="00F8079B" w:rsidRDefault="00F8079B" w:rsidP="00472B67"/>
    <w:p w14:paraId="298F20A2" w14:textId="77777777" w:rsidR="00472B67" w:rsidRDefault="00472B67" w:rsidP="00472B67"/>
    <w:p w14:paraId="72E39D3F" w14:textId="77777777" w:rsidR="00472B67" w:rsidRDefault="00472B67" w:rsidP="00472B67"/>
    <w:p w14:paraId="21147525" w14:textId="77777777" w:rsidR="00472B67" w:rsidRDefault="00472B67" w:rsidP="00472B67"/>
    <w:p w14:paraId="28DEDEA4" w14:textId="77777777" w:rsidR="00472B67" w:rsidRDefault="00472B67" w:rsidP="00472B67"/>
    <w:p w14:paraId="090FF706" w14:textId="77777777" w:rsidR="00472B67" w:rsidRDefault="00472B67" w:rsidP="00472B67"/>
    <w:p w14:paraId="4484528F" w14:textId="77777777" w:rsidR="00472B67" w:rsidRDefault="00472B67" w:rsidP="00472B67">
      <w:pPr>
        <w:pStyle w:val="Heading1"/>
        <w:rPr>
          <w:sz w:val="48"/>
        </w:rPr>
      </w:pPr>
      <w:bookmarkStart w:id="14" w:name="_Toc156813479"/>
      <w:r w:rsidRPr="00472B67">
        <w:rPr>
          <w:sz w:val="48"/>
        </w:rPr>
        <w:lastRenderedPageBreak/>
        <w:t>8. Drawings</w:t>
      </w:r>
      <w:bookmarkEnd w:id="14"/>
      <w:r w:rsidRPr="00472B67">
        <w:rPr>
          <w:sz w:val="48"/>
        </w:rPr>
        <w:t xml:space="preserve"> </w:t>
      </w:r>
    </w:p>
    <w:p w14:paraId="23600654" w14:textId="77777777" w:rsidR="00472B67" w:rsidRDefault="000F70B7" w:rsidP="00472B67">
      <w:pPr>
        <w:pStyle w:val="Heading1"/>
        <w:rPr>
          <w:sz w:val="48"/>
        </w:rPr>
      </w:pPr>
      <w:r>
        <w:rPr>
          <w:noProof/>
          <w:sz w:val="48"/>
          <w:lang w:val="en-AU" w:eastAsia="en-AU"/>
        </w:rPr>
        <w:drawing>
          <wp:inline distT="0" distB="0" distL="0" distR="0" wp14:anchorId="4EE4EE1D" wp14:editId="3F8F9FFC">
            <wp:extent cx="4915586" cy="700185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snip.png"/>
                    <pic:cNvPicPr/>
                  </pic:nvPicPr>
                  <pic:blipFill>
                    <a:blip r:embed="rId13">
                      <a:extLst>
                        <a:ext uri="{28A0092B-C50C-407E-A947-70E740481C1C}">
                          <a14:useLocalDpi xmlns:a14="http://schemas.microsoft.com/office/drawing/2010/main" val="0"/>
                        </a:ext>
                      </a:extLst>
                    </a:blip>
                    <a:stretch>
                      <a:fillRect/>
                    </a:stretch>
                  </pic:blipFill>
                  <pic:spPr>
                    <a:xfrm>
                      <a:off x="0" y="0"/>
                      <a:ext cx="4915586" cy="7001852"/>
                    </a:xfrm>
                    <a:prstGeom prst="rect">
                      <a:avLst/>
                    </a:prstGeom>
                  </pic:spPr>
                </pic:pic>
              </a:graphicData>
            </a:graphic>
          </wp:inline>
        </w:drawing>
      </w:r>
    </w:p>
    <w:p w14:paraId="35DF77D8" w14:textId="77777777" w:rsidR="00472B67" w:rsidRDefault="00472B67" w:rsidP="00472B67">
      <w:pPr>
        <w:pStyle w:val="Heading1"/>
        <w:rPr>
          <w:sz w:val="48"/>
        </w:rPr>
      </w:pPr>
    </w:p>
    <w:tbl>
      <w:tblPr>
        <w:tblpPr w:leftFromText="180" w:rightFromText="180" w:vertAnchor="page" w:horzAnchor="margin" w:tblpY="21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922"/>
        <w:gridCol w:w="5387"/>
      </w:tblGrid>
      <w:tr w:rsidR="00472B67" w:rsidRPr="00D2363F" w14:paraId="468AC854" w14:textId="77777777" w:rsidTr="00472B67">
        <w:trPr>
          <w:trHeight w:val="181"/>
          <w:tblHeader/>
        </w:trPr>
        <w:tc>
          <w:tcPr>
            <w:tcW w:w="1751" w:type="dxa"/>
            <w:shd w:val="clear" w:color="auto" w:fill="D2F1EF" w:themeFill="accent6" w:themeFillTint="33"/>
            <w:vAlign w:val="center"/>
          </w:tcPr>
          <w:p w14:paraId="59055D34" w14:textId="77777777" w:rsidR="00472B67" w:rsidRPr="00472B67" w:rsidRDefault="00472B67" w:rsidP="00472B67">
            <w:pPr>
              <w:jc w:val="center"/>
              <w:rPr>
                <w:rFonts w:cstheme="minorHAnsi"/>
                <w:b w:val="0"/>
              </w:rPr>
            </w:pPr>
            <w:r w:rsidRPr="00472B67">
              <w:rPr>
                <w:rFonts w:cstheme="minorHAnsi"/>
              </w:rPr>
              <w:lastRenderedPageBreak/>
              <w:t>Name</w:t>
            </w:r>
          </w:p>
        </w:tc>
        <w:tc>
          <w:tcPr>
            <w:tcW w:w="2922" w:type="dxa"/>
            <w:shd w:val="clear" w:color="auto" w:fill="D2F1EF" w:themeFill="accent6" w:themeFillTint="33"/>
            <w:vAlign w:val="center"/>
          </w:tcPr>
          <w:p w14:paraId="3DD57586" w14:textId="77777777" w:rsidR="00472B67" w:rsidRPr="00472B67" w:rsidRDefault="00472B67" w:rsidP="00472B67">
            <w:pPr>
              <w:jc w:val="center"/>
              <w:rPr>
                <w:rFonts w:cstheme="minorHAnsi"/>
                <w:b w:val="0"/>
              </w:rPr>
            </w:pPr>
            <w:r w:rsidRPr="00472B67">
              <w:rPr>
                <w:rFonts w:cstheme="minorHAnsi"/>
              </w:rPr>
              <w:t>Organisation</w:t>
            </w:r>
          </w:p>
        </w:tc>
        <w:tc>
          <w:tcPr>
            <w:tcW w:w="5387" w:type="dxa"/>
            <w:shd w:val="clear" w:color="auto" w:fill="D2F1EF" w:themeFill="accent6" w:themeFillTint="33"/>
            <w:vAlign w:val="center"/>
          </w:tcPr>
          <w:p w14:paraId="410A6328" w14:textId="77777777" w:rsidR="00472B67" w:rsidRPr="00472B67" w:rsidRDefault="00472B67" w:rsidP="00472B67">
            <w:pPr>
              <w:jc w:val="center"/>
              <w:rPr>
                <w:rFonts w:cstheme="minorHAnsi"/>
                <w:b w:val="0"/>
              </w:rPr>
            </w:pPr>
            <w:r w:rsidRPr="00472B67">
              <w:rPr>
                <w:rFonts w:cstheme="minorHAnsi"/>
              </w:rPr>
              <w:t>Email Address</w:t>
            </w:r>
          </w:p>
        </w:tc>
      </w:tr>
      <w:tr w:rsidR="00472B67" w:rsidRPr="00D2363F" w14:paraId="2567BF93" w14:textId="77777777" w:rsidTr="00472B67">
        <w:trPr>
          <w:trHeight w:val="181"/>
        </w:trPr>
        <w:tc>
          <w:tcPr>
            <w:tcW w:w="1751" w:type="dxa"/>
            <w:shd w:val="clear" w:color="auto" w:fill="auto"/>
          </w:tcPr>
          <w:p w14:paraId="55340D57" w14:textId="77777777" w:rsidR="00472B67" w:rsidRPr="00472B67" w:rsidRDefault="00472B67" w:rsidP="00472B67">
            <w:pPr>
              <w:rPr>
                <w:rFonts w:cstheme="minorHAnsi"/>
                <w:b w:val="0"/>
                <w:sz w:val="24"/>
              </w:rPr>
            </w:pPr>
            <w:r w:rsidRPr="00472B67">
              <w:rPr>
                <w:rFonts w:cstheme="minorHAnsi"/>
                <w:b w:val="0"/>
                <w:sz w:val="24"/>
              </w:rPr>
              <w:t>Slavica Despotovic</w:t>
            </w:r>
          </w:p>
        </w:tc>
        <w:tc>
          <w:tcPr>
            <w:tcW w:w="2922" w:type="dxa"/>
            <w:shd w:val="clear" w:color="auto" w:fill="auto"/>
          </w:tcPr>
          <w:p w14:paraId="48F09FBE" w14:textId="77777777" w:rsidR="00472B67" w:rsidRPr="00472B67" w:rsidRDefault="00472B67" w:rsidP="00472B67">
            <w:pPr>
              <w:rPr>
                <w:rFonts w:cstheme="minorHAnsi"/>
                <w:b w:val="0"/>
                <w:sz w:val="24"/>
              </w:rPr>
            </w:pPr>
            <w:r w:rsidRPr="00472B67">
              <w:rPr>
                <w:rFonts w:cstheme="minorHAnsi"/>
                <w:b w:val="0"/>
                <w:sz w:val="24"/>
              </w:rPr>
              <w:t>CASA</w:t>
            </w:r>
          </w:p>
        </w:tc>
        <w:tc>
          <w:tcPr>
            <w:tcW w:w="5387" w:type="dxa"/>
            <w:shd w:val="clear" w:color="auto" w:fill="auto"/>
          </w:tcPr>
          <w:p w14:paraId="522D0D65" w14:textId="77777777" w:rsidR="00472B67" w:rsidRPr="00472B67" w:rsidRDefault="00472B67" w:rsidP="00472B67">
            <w:pPr>
              <w:rPr>
                <w:rFonts w:cstheme="minorHAnsi"/>
                <w:b w:val="0"/>
                <w:sz w:val="24"/>
              </w:rPr>
            </w:pPr>
            <w:r w:rsidRPr="00472B67">
              <w:rPr>
                <w:rFonts w:cstheme="minorHAnsi"/>
                <w:b w:val="0"/>
                <w:sz w:val="24"/>
              </w:rPr>
              <w:t>Slavica.Despotovic@casa.gov.au</w:t>
            </w:r>
          </w:p>
        </w:tc>
      </w:tr>
      <w:tr w:rsidR="00472B67" w:rsidRPr="00D2363F" w14:paraId="1139F62D" w14:textId="77777777" w:rsidTr="00472B67">
        <w:trPr>
          <w:trHeight w:val="181"/>
        </w:trPr>
        <w:tc>
          <w:tcPr>
            <w:tcW w:w="1751" w:type="dxa"/>
            <w:shd w:val="clear" w:color="auto" w:fill="auto"/>
          </w:tcPr>
          <w:p w14:paraId="182D22C0" w14:textId="77777777" w:rsidR="00472B67" w:rsidRPr="00472B67" w:rsidRDefault="00472B67" w:rsidP="00472B67">
            <w:pPr>
              <w:rPr>
                <w:rFonts w:cstheme="minorHAnsi"/>
                <w:b w:val="0"/>
                <w:sz w:val="24"/>
              </w:rPr>
            </w:pPr>
            <w:r w:rsidRPr="00472B67">
              <w:rPr>
                <w:rFonts w:cstheme="minorHAnsi"/>
                <w:b w:val="0"/>
                <w:sz w:val="24"/>
              </w:rPr>
              <w:t>Jenny Adams</w:t>
            </w:r>
          </w:p>
        </w:tc>
        <w:tc>
          <w:tcPr>
            <w:tcW w:w="2922" w:type="dxa"/>
            <w:shd w:val="clear" w:color="auto" w:fill="auto"/>
          </w:tcPr>
          <w:p w14:paraId="169AEA02" w14:textId="77777777" w:rsidR="00472B67" w:rsidRPr="00472B67" w:rsidRDefault="00472B67" w:rsidP="00472B67">
            <w:pPr>
              <w:rPr>
                <w:rFonts w:cstheme="minorHAnsi"/>
                <w:b w:val="0"/>
                <w:sz w:val="24"/>
              </w:rPr>
            </w:pPr>
            <w:r w:rsidRPr="00472B67">
              <w:rPr>
                <w:rFonts w:cstheme="minorHAnsi"/>
                <w:b w:val="0"/>
                <w:sz w:val="24"/>
              </w:rPr>
              <w:t>SCC</w:t>
            </w:r>
          </w:p>
        </w:tc>
        <w:tc>
          <w:tcPr>
            <w:tcW w:w="5387" w:type="dxa"/>
            <w:shd w:val="clear" w:color="auto" w:fill="auto"/>
          </w:tcPr>
          <w:p w14:paraId="5010026D" w14:textId="77777777" w:rsidR="00472B67" w:rsidRPr="00472B67" w:rsidRDefault="00472B67" w:rsidP="00472B67">
            <w:pPr>
              <w:rPr>
                <w:rFonts w:cstheme="minorHAnsi"/>
                <w:b w:val="0"/>
                <w:sz w:val="24"/>
              </w:rPr>
            </w:pPr>
            <w:r w:rsidRPr="00472B67">
              <w:rPr>
                <w:rFonts w:cstheme="minorHAnsi"/>
                <w:b w:val="0"/>
                <w:sz w:val="24"/>
              </w:rPr>
              <w:t>Jenny.adams@shellharbour.nsw.gov.au;</w:t>
            </w:r>
          </w:p>
        </w:tc>
      </w:tr>
      <w:tr w:rsidR="00472B67" w:rsidRPr="00D2363F" w14:paraId="4A59D7BC" w14:textId="77777777" w:rsidTr="00472B67">
        <w:trPr>
          <w:trHeight w:val="181"/>
        </w:trPr>
        <w:tc>
          <w:tcPr>
            <w:tcW w:w="1751" w:type="dxa"/>
            <w:shd w:val="clear" w:color="auto" w:fill="auto"/>
          </w:tcPr>
          <w:p w14:paraId="77A5E95F" w14:textId="77777777" w:rsidR="00472B67" w:rsidRPr="00472B67" w:rsidRDefault="00472B67" w:rsidP="00472B67">
            <w:pPr>
              <w:rPr>
                <w:rFonts w:cstheme="minorHAnsi"/>
                <w:b w:val="0"/>
                <w:sz w:val="24"/>
              </w:rPr>
            </w:pPr>
            <w:r w:rsidRPr="00472B67">
              <w:rPr>
                <w:rFonts w:cstheme="minorHAnsi"/>
                <w:b w:val="0"/>
                <w:sz w:val="24"/>
              </w:rPr>
              <w:t>Breanna Parkes</w:t>
            </w:r>
          </w:p>
        </w:tc>
        <w:tc>
          <w:tcPr>
            <w:tcW w:w="2922" w:type="dxa"/>
            <w:shd w:val="clear" w:color="auto" w:fill="auto"/>
          </w:tcPr>
          <w:p w14:paraId="32F6D73A" w14:textId="77777777" w:rsidR="00472B67" w:rsidRPr="00472B67" w:rsidRDefault="00472B67" w:rsidP="00472B67">
            <w:pPr>
              <w:rPr>
                <w:rFonts w:cstheme="minorHAnsi"/>
                <w:b w:val="0"/>
                <w:sz w:val="24"/>
              </w:rPr>
            </w:pPr>
            <w:r w:rsidRPr="00472B67">
              <w:rPr>
                <w:rFonts w:cstheme="minorHAnsi"/>
                <w:b w:val="0"/>
                <w:sz w:val="24"/>
              </w:rPr>
              <w:t>SCC</w:t>
            </w:r>
          </w:p>
        </w:tc>
        <w:tc>
          <w:tcPr>
            <w:tcW w:w="5387" w:type="dxa"/>
            <w:shd w:val="clear" w:color="auto" w:fill="auto"/>
          </w:tcPr>
          <w:p w14:paraId="42AB8D55" w14:textId="77777777" w:rsidR="00472B67" w:rsidRPr="00472B67" w:rsidRDefault="00472B67" w:rsidP="00472B67">
            <w:pPr>
              <w:rPr>
                <w:rFonts w:cstheme="minorHAnsi"/>
                <w:b w:val="0"/>
                <w:sz w:val="24"/>
              </w:rPr>
            </w:pPr>
            <w:r w:rsidRPr="00472B67">
              <w:rPr>
                <w:rFonts w:cstheme="minorHAnsi"/>
                <w:b w:val="0"/>
                <w:sz w:val="24"/>
              </w:rPr>
              <w:t>breanna.parkes@shellharbour.nsw.gov.au;</w:t>
            </w:r>
          </w:p>
        </w:tc>
      </w:tr>
      <w:tr w:rsidR="00472B67" w:rsidRPr="00D2363F" w14:paraId="5DF54645" w14:textId="77777777" w:rsidTr="00472B67">
        <w:trPr>
          <w:trHeight w:val="562"/>
        </w:trPr>
        <w:tc>
          <w:tcPr>
            <w:tcW w:w="1751" w:type="dxa"/>
            <w:shd w:val="clear" w:color="auto" w:fill="auto"/>
          </w:tcPr>
          <w:p w14:paraId="73B629AD" w14:textId="77777777" w:rsidR="00472B67" w:rsidRPr="00472B67" w:rsidRDefault="00472B67" w:rsidP="00472B67">
            <w:pPr>
              <w:rPr>
                <w:rFonts w:cstheme="minorHAnsi"/>
                <w:b w:val="0"/>
                <w:sz w:val="24"/>
              </w:rPr>
            </w:pPr>
            <w:r w:rsidRPr="00472B67">
              <w:rPr>
                <w:rFonts w:cstheme="minorHAnsi"/>
                <w:b w:val="0"/>
                <w:sz w:val="24"/>
              </w:rPr>
              <w:t>Ryan Roche</w:t>
            </w:r>
          </w:p>
          <w:p w14:paraId="2E69BEA5" w14:textId="77777777" w:rsidR="00472B67" w:rsidRPr="00472B67" w:rsidRDefault="00472B67" w:rsidP="00472B67">
            <w:pPr>
              <w:rPr>
                <w:rFonts w:cstheme="minorHAnsi"/>
                <w:b w:val="0"/>
                <w:sz w:val="24"/>
              </w:rPr>
            </w:pPr>
          </w:p>
        </w:tc>
        <w:tc>
          <w:tcPr>
            <w:tcW w:w="2922" w:type="dxa"/>
            <w:shd w:val="clear" w:color="auto" w:fill="auto"/>
          </w:tcPr>
          <w:p w14:paraId="29C38FE4" w14:textId="77777777" w:rsidR="00472B67" w:rsidRPr="00472B67" w:rsidRDefault="00472B67" w:rsidP="00472B67">
            <w:pPr>
              <w:rPr>
                <w:rFonts w:cstheme="minorHAnsi"/>
                <w:b w:val="0"/>
                <w:sz w:val="24"/>
              </w:rPr>
            </w:pPr>
            <w:r w:rsidRPr="00472B67">
              <w:rPr>
                <w:rFonts w:cstheme="minorHAnsi"/>
                <w:b w:val="0"/>
                <w:sz w:val="24"/>
              </w:rPr>
              <w:t>Skydive the Beach</w:t>
            </w:r>
          </w:p>
        </w:tc>
        <w:tc>
          <w:tcPr>
            <w:tcW w:w="5387" w:type="dxa"/>
            <w:shd w:val="clear" w:color="auto" w:fill="auto"/>
          </w:tcPr>
          <w:p w14:paraId="4E73F066" w14:textId="77777777" w:rsidR="00472B67" w:rsidRPr="00472B67" w:rsidRDefault="00771633" w:rsidP="00472B67">
            <w:pPr>
              <w:rPr>
                <w:rFonts w:cstheme="minorHAnsi"/>
                <w:b w:val="0"/>
                <w:sz w:val="24"/>
              </w:rPr>
            </w:pPr>
            <w:hyperlink r:id="rId14" w:tgtFrame="_blank" w:history="1">
              <w:r w:rsidR="00472B67" w:rsidRPr="00472B67">
                <w:rPr>
                  <w:rStyle w:val="Hyperlink"/>
                  <w:rFonts w:cstheme="minorHAnsi"/>
                  <w:b w:val="0"/>
                  <w:sz w:val="24"/>
                </w:rPr>
                <w:t>aircraftadmin@skydive.com.au</w:t>
              </w:r>
            </w:hyperlink>
            <w:r w:rsidR="00472B67" w:rsidRPr="00472B67">
              <w:rPr>
                <w:rFonts w:cstheme="minorHAnsi"/>
                <w:b w:val="0"/>
                <w:sz w:val="24"/>
              </w:rPr>
              <w:t>;</w:t>
            </w:r>
          </w:p>
          <w:p w14:paraId="50DA5956" w14:textId="77777777" w:rsidR="00472B67" w:rsidRPr="00472B67" w:rsidRDefault="00771633" w:rsidP="00472B67">
            <w:pPr>
              <w:rPr>
                <w:rFonts w:cstheme="minorHAnsi"/>
                <w:b w:val="0"/>
                <w:sz w:val="24"/>
              </w:rPr>
            </w:pPr>
            <w:hyperlink r:id="rId15" w:history="1">
              <w:r w:rsidR="00472B67" w:rsidRPr="00472B67">
                <w:rPr>
                  <w:rStyle w:val="Hyperlink"/>
                  <w:rFonts w:cstheme="minorHAnsi"/>
                  <w:b w:val="0"/>
                  <w:sz w:val="24"/>
                </w:rPr>
                <w:t>gmaircraft@skydive.com.au</w:t>
              </w:r>
            </w:hyperlink>
          </w:p>
          <w:p w14:paraId="63A221BD" w14:textId="77777777" w:rsidR="00472B67" w:rsidRPr="00472B67" w:rsidRDefault="00771633" w:rsidP="00472B67">
            <w:pPr>
              <w:rPr>
                <w:rFonts w:cstheme="minorHAnsi"/>
                <w:b w:val="0"/>
                <w:sz w:val="24"/>
              </w:rPr>
            </w:pPr>
            <w:hyperlink r:id="rId16" w:history="1">
              <w:r w:rsidR="00472B67" w:rsidRPr="00472B67">
                <w:rPr>
                  <w:rStyle w:val="Hyperlink"/>
                  <w:rFonts w:cstheme="minorHAnsi"/>
                  <w:b w:val="0"/>
                  <w:sz w:val="24"/>
                </w:rPr>
                <w:t>flightops@skydive.com.au</w:t>
              </w:r>
            </w:hyperlink>
          </w:p>
        </w:tc>
      </w:tr>
      <w:tr w:rsidR="00472B67" w:rsidRPr="00D2363F" w14:paraId="5A70BDE4" w14:textId="77777777" w:rsidTr="00472B67">
        <w:trPr>
          <w:trHeight w:val="181"/>
        </w:trPr>
        <w:tc>
          <w:tcPr>
            <w:tcW w:w="1751" w:type="dxa"/>
            <w:shd w:val="clear" w:color="auto" w:fill="auto"/>
          </w:tcPr>
          <w:p w14:paraId="2595B383" w14:textId="77777777" w:rsidR="00472B67" w:rsidRPr="00472B67" w:rsidRDefault="00472B67" w:rsidP="00472B67">
            <w:pPr>
              <w:rPr>
                <w:rFonts w:cstheme="minorHAnsi"/>
                <w:b w:val="0"/>
                <w:sz w:val="24"/>
              </w:rPr>
            </w:pPr>
            <w:r w:rsidRPr="00472B67">
              <w:rPr>
                <w:rFonts w:cstheme="minorHAnsi"/>
                <w:b w:val="0"/>
                <w:sz w:val="24"/>
              </w:rPr>
              <w:t>Bob De La Hunty</w:t>
            </w:r>
          </w:p>
        </w:tc>
        <w:tc>
          <w:tcPr>
            <w:tcW w:w="2922" w:type="dxa"/>
            <w:shd w:val="clear" w:color="auto" w:fill="auto"/>
          </w:tcPr>
          <w:p w14:paraId="7B147863" w14:textId="77777777" w:rsidR="00472B67" w:rsidRPr="00472B67" w:rsidRDefault="00472B67" w:rsidP="00472B67">
            <w:pPr>
              <w:rPr>
                <w:rFonts w:cstheme="minorHAnsi"/>
                <w:b w:val="0"/>
                <w:sz w:val="24"/>
              </w:rPr>
            </w:pPr>
            <w:r w:rsidRPr="00472B67">
              <w:rPr>
                <w:rFonts w:cstheme="minorHAnsi"/>
                <w:b w:val="0"/>
                <w:sz w:val="24"/>
              </w:rPr>
              <w:t>HARS</w:t>
            </w:r>
          </w:p>
        </w:tc>
        <w:tc>
          <w:tcPr>
            <w:tcW w:w="5387" w:type="dxa"/>
            <w:shd w:val="clear" w:color="auto" w:fill="auto"/>
          </w:tcPr>
          <w:p w14:paraId="5B5B58F6" w14:textId="77777777" w:rsidR="00472B67" w:rsidRPr="00472B67" w:rsidRDefault="00472B67" w:rsidP="00472B67">
            <w:pPr>
              <w:rPr>
                <w:rFonts w:cstheme="minorHAnsi"/>
                <w:b w:val="0"/>
                <w:sz w:val="24"/>
              </w:rPr>
            </w:pPr>
            <w:r w:rsidRPr="00472B67">
              <w:rPr>
                <w:rFonts w:cstheme="minorHAnsi"/>
                <w:b w:val="0"/>
                <w:sz w:val="24"/>
              </w:rPr>
              <w:t>delahunty@bigpond.com;</w:t>
            </w:r>
          </w:p>
        </w:tc>
      </w:tr>
      <w:tr w:rsidR="00472B67" w:rsidRPr="00D2363F" w14:paraId="0D9B52B3" w14:textId="77777777" w:rsidTr="00472B67">
        <w:trPr>
          <w:trHeight w:val="267"/>
        </w:trPr>
        <w:tc>
          <w:tcPr>
            <w:tcW w:w="1751" w:type="dxa"/>
            <w:shd w:val="clear" w:color="auto" w:fill="auto"/>
          </w:tcPr>
          <w:p w14:paraId="3231BC94" w14:textId="77777777" w:rsidR="00472B67" w:rsidRPr="00472B67" w:rsidRDefault="00472B67" w:rsidP="00472B67">
            <w:pPr>
              <w:rPr>
                <w:rFonts w:cstheme="minorHAnsi"/>
                <w:b w:val="0"/>
                <w:sz w:val="24"/>
              </w:rPr>
            </w:pPr>
            <w:r w:rsidRPr="00472B67">
              <w:rPr>
                <w:rFonts w:cstheme="minorHAnsi"/>
                <w:b w:val="0"/>
                <w:sz w:val="24"/>
              </w:rPr>
              <w:t xml:space="preserve">John Cleary </w:t>
            </w:r>
          </w:p>
          <w:p w14:paraId="391C510F" w14:textId="77777777" w:rsidR="00472B67" w:rsidRPr="00472B67" w:rsidRDefault="00472B67" w:rsidP="00472B67">
            <w:pPr>
              <w:rPr>
                <w:rFonts w:cstheme="minorHAnsi"/>
                <w:b w:val="0"/>
                <w:sz w:val="24"/>
              </w:rPr>
            </w:pPr>
            <w:r w:rsidRPr="00472B67">
              <w:rPr>
                <w:rFonts w:cstheme="minorHAnsi"/>
                <w:b w:val="0"/>
                <w:sz w:val="24"/>
              </w:rPr>
              <w:t>Phil Ayrton</w:t>
            </w:r>
          </w:p>
        </w:tc>
        <w:tc>
          <w:tcPr>
            <w:tcW w:w="2922" w:type="dxa"/>
            <w:shd w:val="clear" w:color="auto" w:fill="auto"/>
          </w:tcPr>
          <w:p w14:paraId="0E5E7762" w14:textId="77777777" w:rsidR="00472B67" w:rsidRPr="00472B67" w:rsidRDefault="00472B67" w:rsidP="00472B67">
            <w:pPr>
              <w:rPr>
                <w:rFonts w:cstheme="minorHAnsi"/>
                <w:b w:val="0"/>
                <w:sz w:val="24"/>
              </w:rPr>
            </w:pPr>
            <w:r w:rsidRPr="00472B67">
              <w:rPr>
                <w:rFonts w:cstheme="minorHAnsi"/>
                <w:b w:val="0"/>
                <w:sz w:val="24"/>
              </w:rPr>
              <w:t>The Illawarra Flyers</w:t>
            </w:r>
          </w:p>
        </w:tc>
        <w:tc>
          <w:tcPr>
            <w:tcW w:w="5387" w:type="dxa"/>
            <w:shd w:val="clear" w:color="auto" w:fill="auto"/>
          </w:tcPr>
          <w:p w14:paraId="5916904A" w14:textId="77777777" w:rsidR="00472B67" w:rsidRPr="00472B67" w:rsidRDefault="00771633" w:rsidP="00472B67">
            <w:pPr>
              <w:rPr>
                <w:rFonts w:cstheme="minorHAnsi"/>
                <w:b w:val="0"/>
                <w:sz w:val="24"/>
              </w:rPr>
            </w:pPr>
            <w:hyperlink r:id="rId17" w:history="1">
              <w:r w:rsidR="00472B67" w:rsidRPr="00472B67">
                <w:rPr>
                  <w:rStyle w:val="Hyperlink"/>
                  <w:rFonts w:cstheme="minorHAnsi"/>
                  <w:b w:val="0"/>
                  <w:sz w:val="24"/>
                </w:rPr>
                <w:t>johncl3ary@gmail.com</w:t>
              </w:r>
            </w:hyperlink>
            <w:r w:rsidR="00472B67" w:rsidRPr="00472B67">
              <w:rPr>
                <w:rFonts w:cstheme="minorHAnsi"/>
                <w:b w:val="0"/>
                <w:sz w:val="24"/>
              </w:rPr>
              <w:t>;</w:t>
            </w:r>
          </w:p>
          <w:p w14:paraId="51AA4EBC" w14:textId="77777777" w:rsidR="00472B67" w:rsidRPr="00472B67" w:rsidRDefault="00472B67" w:rsidP="00472B67">
            <w:pPr>
              <w:rPr>
                <w:rFonts w:cstheme="minorHAnsi"/>
                <w:b w:val="0"/>
                <w:sz w:val="24"/>
              </w:rPr>
            </w:pPr>
            <w:r w:rsidRPr="00472B67">
              <w:rPr>
                <w:rFonts w:cstheme="minorHAnsi"/>
                <w:b w:val="0"/>
                <w:sz w:val="24"/>
              </w:rPr>
              <w:t>Phil Ayrton &lt;phil.ayrton999@gmail.com&gt;</w:t>
            </w:r>
          </w:p>
        </w:tc>
      </w:tr>
      <w:tr w:rsidR="00472B67" w:rsidRPr="00D2363F" w14:paraId="58F29BC7" w14:textId="77777777" w:rsidTr="00472B67">
        <w:trPr>
          <w:trHeight w:val="206"/>
        </w:trPr>
        <w:tc>
          <w:tcPr>
            <w:tcW w:w="1751" w:type="dxa"/>
            <w:shd w:val="clear" w:color="auto" w:fill="auto"/>
          </w:tcPr>
          <w:p w14:paraId="1AC04CAF" w14:textId="77777777" w:rsidR="00472B67" w:rsidRPr="00472B67" w:rsidRDefault="00472B67" w:rsidP="00472B67">
            <w:pPr>
              <w:rPr>
                <w:rFonts w:cstheme="minorHAnsi"/>
                <w:b w:val="0"/>
                <w:sz w:val="24"/>
              </w:rPr>
            </w:pPr>
            <w:r w:rsidRPr="00472B67">
              <w:rPr>
                <w:rFonts w:cstheme="minorHAnsi"/>
                <w:b w:val="0"/>
                <w:sz w:val="24"/>
              </w:rPr>
              <w:t>Ned McIntosh</w:t>
            </w:r>
          </w:p>
        </w:tc>
        <w:tc>
          <w:tcPr>
            <w:tcW w:w="2922" w:type="dxa"/>
            <w:shd w:val="clear" w:color="auto" w:fill="auto"/>
          </w:tcPr>
          <w:p w14:paraId="5E4A9D21" w14:textId="77777777" w:rsidR="00472B67" w:rsidRPr="00472B67" w:rsidRDefault="00472B67" w:rsidP="00472B67">
            <w:pPr>
              <w:rPr>
                <w:rFonts w:cstheme="minorHAnsi"/>
                <w:b w:val="0"/>
                <w:sz w:val="24"/>
              </w:rPr>
            </w:pPr>
            <w:r w:rsidRPr="00472B67">
              <w:rPr>
                <w:rFonts w:cstheme="minorHAnsi"/>
                <w:b w:val="0"/>
                <w:sz w:val="24"/>
              </w:rPr>
              <w:t>Sydney Microlight Centre</w:t>
            </w:r>
          </w:p>
        </w:tc>
        <w:tc>
          <w:tcPr>
            <w:tcW w:w="5387" w:type="dxa"/>
            <w:shd w:val="clear" w:color="auto" w:fill="auto"/>
          </w:tcPr>
          <w:p w14:paraId="6F7AE6BC" w14:textId="77777777" w:rsidR="00472B67" w:rsidRPr="00472B67" w:rsidRDefault="00472B67" w:rsidP="00472B67">
            <w:pPr>
              <w:rPr>
                <w:rFonts w:cstheme="minorHAnsi"/>
                <w:b w:val="0"/>
                <w:sz w:val="24"/>
              </w:rPr>
            </w:pPr>
            <w:r w:rsidRPr="00472B67">
              <w:rPr>
                <w:rFonts w:cstheme="minorHAnsi"/>
                <w:b w:val="0"/>
                <w:sz w:val="24"/>
              </w:rPr>
              <w:t>criticalmass@hotkey.net.au;</w:t>
            </w:r>
          </w:p>
        </w:tc>
      </w:tr>
      <w:tr w:rsidR="00472B67" w:rsidRPr="00D2363F" w14:paraId="5D3B741C" w14:textId="77777777" w:rsidTr="00472B67">
        <w:trPr>
          <w:trHeight w:val="334"/>
        </w:trPr>
        <w:tc>
          <w:tcPr>
            <w:tcW w:w="1751" w:type="dxa"/>
            <w:shd w:val="clear" w:color="auto" w:fill="auto"/>
          </w:tcPr>
          <w:p w14:paraId="6E4F0745" w14:textId="77777777" w:rsidR="00472B67" w:rsidRPr="00472B67" w:rsidRDefault="00472B67" w:rsidP="00472B67">
            <w:pPr>
              <w:rPr>
                <w:rFonts w:cstheme="minorHAnsi"/>
                <w:b w:val="0"/>
                <w:sz w:val="24"/>
              </w:rPr>
            </w:pPr>
            <w:r w:rsidRPr="00472B67">
              <w:rPr>
                <w:rFonts w:cstheme="minorHAnsi"/>
                <w:b w:val="0"/>
                <w:sz w:val="24"/>
              </w:rPr>
              <w:t>Touchdown</w:t>
            </w:r>
          </w:p>
        </w:tc>
        <w:tc>
          <w:tcPr>
            <w:tcW w:w="2922" w:type="dxa"/>
            <w:shd w:val="clear" w:color="auto" w:fill="auto"/>
          </w:tcPr>
          <w:p w14:paraId="68D6C412" w14:textId="77777777" w:rsidR="00472B67" w:rsidRPr="00472B67" w:rsidRDefault="00472B67" w:rsidP="00472B67">
            <w:pPr>
              <w:rPr>
                <w:rFonts w:cstheme="minorHAnsi"/>
                <w:b w:val="0"/>
                <w:sz w:val="24"/>
              </w:rPr>
            </w:pPr>
            <w:r w:rsidRPr="00472B67">
              <w:rPr>
                <w:rFonts w:cstheme="minorHAnsi"/>
                <w:b w:val="0"/>
                <w:sz w:val="24"/>
              </w:rPr>
              <w:t>Touchdown Helicopters</w:t>
            </w:r>
          </w:p>
        </w:tc>
        <w:tc>
          <w:tcPr>
            <w:tcW w:w="5387" w:type="dxa"/>
            <w:shd w:val="clear" w:color="auto" w:fill="auto"/>
          </w:tcPr>
          <w:p w14:paraId="122CD6DC" w14:textId="77777777" w:rsidR="00472B67" w:rsidRPr="00472B67" w:rsidRDefault="00771633" w:rsidP="00472B67">
            <w:pPr>
              <w:rPr>
                <w:rFonts w:cstheme="minorHAnsi"/>
                <w:b w:val="0"/>
                <w:sz w:val="24"/>
              </w:rPr>
            </w:pPr>
            <w:hyperlink r:id="rId18" w:history="1">
              <w:r w:rsidR="00472B67" w:rsidRPr="00472B67">
                <w:rPr>
                  <w:rStyle w:val="Hyperlink"/>
                  <w:rFonts w:cstheme="minorHAnsi"/>
                  <w:b w:val="0"/>
                  <w:sz w:val="24"/>
                </w:rPr>
                <w:t>info@touchdownhelicopters.com.au</w:t>
              </w:r>
            </w:hyperlink>
            <w:r w:rsidR="00472B67" w:rsidRPr="00472B67">
              <w:rPr>
                <w:rFonts w:cstheme="minorHAnsi"/>
                <w:b w:val="0"/>
                <w:sz w:val="24"/>
              </w:rPr>
              <w:t>;</w:t>
            </w:r>
          </w:p>
        </w:tc>
      </w:tr>
      <w:tr w:rsidR="00472B67" w:rsidRPr="00D2363F" w14:paraId="4936D00E" w14:textId="77777777" w:rsidTr="00472B67">
        <w:trPr>
          <w:trHeight w:val="377"/>
        </w:trPr>
        <w:tc>
          <w:tcPr>
            <w:tcW w:w="1751" w:type="dxa"/>
            <w:shd w:val="clear" w:color="auto" w:fill="auto"/>
          </w:tcPr>
          <w:p w14:paraId="4CE24D3C" w14:textId="77777777" w:rsidR="00472B67" w:rsidRPr="00472B67" w:rsidRDefault="00472B67" w:rsidP="00472B67">
            <w:pPr>
              <w:rPr>
                <w:rFonts w:cstheme="minorHAnsi"/>
                <w:b w:val="0"/>
                <w:sz w:val="24"/>
              </w:rPr>
            </w:pPr>
            <w:r w:rsidRPr="00472B67">
              <w:rPr>
                <w:rFonts w:cstheme="minorHAnsi"/>
                <w:b w:val="0"/>
                <w:sz w:val="24"/>
              </w:rPr>
              <w:t>Bill Quintal</w:t>
            </w:r>
          </w:p>
        </w:tc>
        <w:tc>
          <w:tcPr>
            <w:tcW w:w="2922" w:type="dxa"/>
            <w:shd w:val="clear" w:color="auto" w:fill="auto"/>
          </w:tcPr>
          <w:p w14:paraId="20B9C254" w14:textId="77777777" w:rsidR="00472B67" w:rsidRPr="00472B67" w:rsidRDefault="00472B67" w:rsidP="00472B67">
            <w:pPr>
              <w:rPr>
                <w:rFonts w:cstheme="minorHAnsi"/>
                <w:b w:val="0"/>
                <w:sz w:val="24"/>
              </w:rPr>
            </w:pPr>
            <w:r w:rsidRPr="00472B67">
              <w:rPr>
                <w:rFonts w:cstheme="minorHAnsi"/>
                <w:b w:val="0"/>
                <w:sz w:val="24"/>
              </w:rPr>
              <w:t>NSW Air Flight Training Pty Ltd</w:t>
            </w:r>
          </w:p>
        </w:tc>
        <w:tc>
          <w:tcPr>
            <w:tcW w:w="5387" w:type="dxa"/>
            <w:shd w:val="clear" w:color="auto" w:fill="auto"/>
          </w:tcPr>
          <w:p w14:paraId="1160C797" w14:textId="77777777" w:rsidR="00472B67" w:rsidRPr="00472B67" w:rsidRDefault="00771633" w:rsidP="00472B67">
            <w:pPr>
              <w:rPr>
                <w:rFonts w:cstheme="minorHAnsi"/>
                <w:b w:val="0"/>
                <w:sz w:val="24"/>
              </w:rPr>
            </w:pPr>
            <w:hyperlink r:id="rId19" w:history="1">
              <w:r w:rsidR="00472B67" w:rsidRPr="00472B67">
                <w:rPr>
                  <w:rStyle w:val="Hyperlink"/>
                  <w:rFonts w:cstheme="minorHAnsi"/>
                  <w:b w:val="0"/>
                  <w:sz w:val="24"/>
                </w:rPr>
                <w:t>pilots@nswair.com.au</w:t>
              </w:r>
            </w:hyperlink>
          </w:p>
          <w:p w14:paraId="48D5B2BD" w14:textId="77777777" w:rsidR="00472B67" w:rsidRPr="00472B67" w:rsidRDefault="00472B67" w:rsidP="00472B67">
            <w:pPr>
              <w:rPr>
                <w:rFonts w:cstheme="minorHAnsi"/>
                <w:b w:val="0"/>
                <w:sz w:val="24"/>
              </w:rPr>
            </w:pPr>
          </w:p>
        </w:tc>
      </w:tr>
      <w:tr w:rsidR="00472B67" w:rsidRPr="00D2363F" w14:paraId="4C5E9377" w14:textId="77777777" w:rsidTr="00472B67">
        <w:trPr>
          <w:trHeight w:val="313"/>
        </w:trPr>
        <w:tc>
          <w:tcPr>
            <w:tcW w:w="1751" w:type="dxa"/>
            <w:shd w:val="clear" w:color="auto" w:fill="auto"/>
          </w:tcPr>
          <w:p w14:paraId="56D8894B" w14:textId="77777777" w:rsidR="00472B67" w:rsidRPr="00472B67" w:rsidRDefault="00472B67" w:rsidP="00472B67">
            <w:pPr>
              <w:rPr>
                <w:rFonts w:cstheme="minorHAnsi"/>
                <w:b w:val="0"/>
                <w:sz w:val="24"/>
              </w:rPr>
            </w:pPr>
            <w:r w:rsidRPr="00472B67">
              <w:rPr>
                <w:rFonts w:cstheme="minorHAnsi"/>
                <w:b w:val="0"/>
                <w:sz w:val="24"/>
              </w:rPr>
              <w:t>Andrew Agnew</w:t>
            </w:r>
          </w:p>
        </w:tc>
        <w:tc>
          <w:tcPr>
            <w:tcW w:w="2922" w:type="dxa"/>
            <w:shd w:val="clear" w:color="auto" w:fill="auto"/>
          </w:tcPr>
          <w:p w14:paraId="4C17E4C7" w14:textId="77777777" w:rsidR="00472B67" w:rsidRPr="00472B67" w:rsidRDefault="00472B67" w:rsidP="00472B67">
            <w:pPr>
              <w:rPr>
                <w:rFonts w:cstheme="minorHAnsi"/>
                <w:b w:val="0"/>
                <w:sz w:val="24"/>
              </w:rPr>
            </w:pPr>
            <w:r w:rsidRPr="00472B67">
              <w:rPr>
                <w:rFonts w:cstheme="minorHAnsi"/>
                <w:b w:val="0"/>
                <w:sz w:val="24"/>
              </w:rPr>
              <w:t>Gyrocopters</w:t>
            </w:r>
          </w:p>
        </w:tc>
        <w:tc>
          <w:tcPr>
            <w:tcW w:w="5387" w:type="dxa"/>
            <w:shd w:val="clear" w:color="auto" w:fill="auto"/>
          </w:tcPr>
          <w:p w14:paraId="4BB07AA9" w14:textId="77777777" w:rsidR="00472B67" w:rsidRPr="00472B67" w:rsidRDefault="00771633" w:rsidP="00472B67">
            <w:pPr>
              <w:rPr>
                <w:rFonts w:cstheme="minorHAnsi"/>
                <w:b w:val="0"/>
                <w:sz w:val="24"/>
              </w:rPr>
            </w:pPr>
            <w:hyperlink r:id="rId20" w:history="1">
              <w:r w:rsidR="00472B67" w:rsidRPr="00472B67">
                <w:rPr>
                  <w:rStyle w:val="Hyperlink"/>
                  <w:rFonts w:cstheme="minorHAnsi"/>
                  <w:b w:val="0"/>
                  <w:sz w:val="24"/>
                </w:rPr>
                <w:t>andy@aerospacia.com</w:t>
              </w:r>
            </w:hyperlink>
            <w:r w:rsidR="00472B67" w:rsidRPr="00472B67">
              <w:rPr>
                <w:rFonts w:cstheme="minorHAnsi"/>
                <w:b w:val="0"/>
                <w:sz w:val="24"/>
              </w:rPr>
              <w:t>;</w:t>
            </w:r>
          </w:p>
        </w:tc>
      </w:tr>
      <w:tr w:rsidR="00472B67" w:rsidRPr="00D2363F" w14:paraId="21CE7877" w14:textId="77777777" w:rsidTr="00472B67">
        <w:trPr>
          <w:trHeight w:val="289"/>
        </w:trPr>
        <w:tc>
          <w:tcPr>
            <w:tcW w:w="1751" w:type="dxa"/>
            <w:shd w:val="clear" w:color="auto" w:fill="auto"/>
          </w:tcPr>
          <w:p w14:paraId="634C0F8D" w14:textId="77777777" w:rsidR="00472B67" w:rsidRPr="00472B67" w:rsidRDefault="00472B67" w:rsidP="00472B67">
            <w:pPr>
              <w:rPr>
                <w:rFonts w:cstheme="minorHAnsi"/>
                <w:b w:val="0"/>
                <w:sz w:val="24"/>
              </w:rPr>
            </w:pPr>
            <w:r w:rsidRPr="00472B67">
              <w:rPr>
                <w:rFonts w:cstheme="minorHAnsi"/>
                <w:b w:val="0"/>
                <w:sz w:val="24"/>
              </w:rPr>
              <w:t>Joanna Murphy</w:t>
            </w:r>
          </w:p>
        </w:tc>
        <w:tc>
          <w:tcPr>
            <w:tcW w:w="2922" w:type="dxa"/>
            <w:shd w:val="clear" w:color="auto" w:fill="auto"/>
          </w:tcPr>
          <w:p w14:paraId="77FD6D76" w14:textId="77777777" w:rsidR="00472B67" w:rsidRPr="00472B67" w:rsidRDefault="00472B67" w:rsidP="00472B67">
            <w:pPr>
              <w:rPr>
                <w:rFonts w:cstheme="minorHAnsi"/>
                <w:b w:val="0"/>
                <w:sz w:val="24"/>
              </w:rPr>
            </w:pPr>
            <w:r w:rsidRPr="00472B67">
              <w:rPr>
                <w:rFonts w:cstheme="minorHAnsi"/>
                <w:b w:val="0"/>
                <w:sz w:val="24"/>
              </w:rPr>
              <w:t>Valhalla Helicopters</w:t>
            </w:r>
          </w:p>
        </w:tc>
        <w:tc>
          <w:tcPr>
            <w:tcW w:w="5387" w:type="dxa"/>
            <w:shd w:val="clear" w:color="auto" w:fill="auto"/>
          </w:tcPr>
          <w:p w14:paraId="505D2E85" w14:textId="77777777" w:rsidR="00472B67" w:rsidRPr="00472B67" w:rsidRDefault="00472B67" w:rsidP="00472B67">
            <w:pPr>
              <w:rPr>
                <w:rFonts w:cstheme="minorHAnsi"/>
                <w:b w:val="0"/>
                <w:sz w:val="24"/>
              </w:rPr>
            </w:pPr>
            <w:r w:rsidRPr="00472B67">
              <w:rPr>
                <w:rFonts w:cstheme="minorHAnsi"/>
                <w:b w:val="0"/>
                <w:sz w:val="24"/>
              </w:rPr>
              <w:t>joannamurphy@hotmail.com;</w:t>
            </w:r>
          </w:p>
        </w:tc>
      </w:tr>
      <w:tr w:rsidR="00472B67" w:rsidRPr="00D2363F" w14:paraId="6FEB754F" w14:textId="77777777" w:rsidTr="00472B67">
        <w:trPr>
          <w:trHeight w:val="289"/>
        </w:trPr>
        <w:tc>
          <w:tcPr>
            <w:tcW w:w="1751" w:type="dxa"/>
            <w:shd w:val="clear" w:color="auto" w:fill="auto"/>
          </w:tcPr>
          <w:p w14:paraId="08F02009" w14:textId="77777777" w:rsidR="00472B67" w:rsidRPr="00472B67" w:rsidRDefault="00472B67" w:rsidP="00472B67">
            <w:pPr>
              <w:rPr>
                <w:rFonts w:cstheme="minorHAnsi"/>
                <w:b w:val="0"/>
                <w:sz w:val="24"/>
              </w:rPr>
            </w:pPr>
            <w:r w:rsidRPr="00472B67">
              <w:rPr>
                <w:rFonts w:cstheme="minorHAnsi"/>
                <w:b w:val="0"/>
                <w:sz w:val="24"/>
              </w:rPr>
              <w:t>Wayne Perry</w:t>
            </w:r>
          </w:p>
        </w:tc>
        <w:tc>
          <w:tcPr>
            <w:tcW w:w="2922" w:type="dxa"/>
            <w:shd w:val="clear" w:color="auto" w:fill="auto"/>
          </w:tcPr>
          <w:p w14:paraId="7F09B296" w14:textId="77777777" w:rsidR="00472B67" w:rsidRPr="00472B67" w:rsidRDefault="00472B67" w:rsidP="00472B67">
            <w:pPr>
              <w:rPr>
                <w:rFonts w:cstheme="minorHAnsi"/>
                <w:b w:val="0"/>
                <w:sz w:val="24"/>
              </w:rPr>
            </w:pPr>
            <w:r w:rsidRPr="00472B67">
              <w:rPr>
                <w:rFonts w:cstheme="minorHAnsi"/>
                <w:b w:val="0"/>
                <w:sz w:val="24"/>
              </w:rPr>
              <w:t>Viva Refuelling</w:t>
            </w:r>
          </w:p>
        </w:tc>
        <w:tc>
          <w:tcPr>
            <w:tcW w:w="5387" w:type="dxa"/>
            <w:shd w:val="clear" w:color="auto" w:fill="auto"/>
          </w:tcPr>
          <w:p w14:paraId="321522F9" w14:textId="77777777" w:rsidR="00472B67" w:rsidRPr="00472B67" w:rsidRDefault="00472B67" w:rsidP="00472B67">
            <w:pPr>
              <w:rPr>
                <w:rFonts w:cstheme="minorHAnsi"/>
                <w:b w:val="0"/>
                <w:sz w:val="24"/>
              </w:rPr>
            </w:pPr>
            <w:r w:rsidRPr="00472B67">
              <w:rPr>
                <w:rFonts w:cstheme="minorHAnsi"/>
                <w:b w:val="0"/>
                <w:sz w:val="24"/>
              </w:rPr>
              <w:t>wayne@wollongongaviationfuels.com.au;</w:t>
            </w:r>
          </w:p>
        </w:tc>
      </w:tr>
      <w:tr w:rsidR="00472B67" w:rsidRPr="00D2363F" w14:paraId="403A76BA" w14:textId="77777777" w:rsidTr="00472B67">
        <w:trPr>
          <w:trHeight w:val="289"/>
        </w:trPr>
        <w:tc>
          <w:tcPr>
            <w:tcW w:w="1751" w:type="dxa"/>
            <w:shd w:val="clear" w:color="auto" w:fill="auto"/>
          </w:tcPr>
          <w:p w14:paraId="37004326" w14:textId="77777777" w:rsidR="00472B67" w:rsidRPr="00472B67" w:rsidRDefault="00472B67" w:rsidP="00472B67">
            <w:pPr>
              <w:rPr>
                <w:rFonts w:cstheme="minorHAnsi"/>
                <w:b w:val="0"/>
                <w:sz w:val="24"/>
              </w:rPr>
            </w:pPr>
            <w:r w:rsidRPr="00472B67">
              <w:rPr>
                <w:rFonts w:cstheme="minorHAnsi"/>
                <w:b w:val="0"/>
                <w:sz w:val="24"/>
              </w:rPr>
              <w:t>Chris Clark</w:t>
            </w:r>
          </w:p>
        </w:tc>
        <w:tc>
          <w:tcPr>
            <w:tcW w:w="2922" w:type="dxa"/>
            <w:shd w:val="clear" w:color="auto" w:fill="auto"/>
          </w:tcPr>
          <w:p w14:paraId="201CCE91" w14:textId="77777777" w:rsidR="00472B67" w:rsidRPr="00472B67" w:rsidRDefault="00472B67" w:rsidP="00472B67">
            <w:pPr>
              <w:rPr>
                <w:rFonts w:cstheme="minorHAnsi"/>
                <w:b w:val="0"/>
                <w:sz w:val="24"/>
              </w:rPr>
            </w:pPr>
            <w:r w:rsidRPr="00472B67">
              <w:rPr>
                <w:rFonts w:cstheme="minorHAnsi"/>
                <w:b w:val="0"/>
                <w:sz w:val="24"/>
              </w:rPr>
              <w:t>Five Point Aviation</w:t>
            </w:r>
          </w:p>
        </w:tc>
        <w:tc>
          <w:tcPr>
            <w:tcW w:w="5387" w:type="dxa"/>
            <w:shd w:val="clear" w:color="auto" w:fill="auto"/>
          </w:tcPr>
          <w:p w14:paraId="0C2D4847" w14:textId="77777777" w:rsidR="00472B67" w:rsidRPr="00472B67" w:rsidRDefault="00771633" w:rsidP="00472B67">
            <w:pPr>
              <w:rPr>
                <w:rFonts w:cstheme="minorHAnsi"/>
                <w:b w:val="0"/>
                <w:sz w:val="24"/>
              </w:rPr>
            </w:pPr>
            <w:hyperlink r:id="rId21" w:history="1">
              <w:r w:rsidR="00472B67" w:rsidRPr="00472B67">
                <w:rPr>
                  <w:rStyle w:val="Hyperlink"/>
                  <w:rFonts w:cstheme="minorHAnsi"/>
                  <w:b w:val="0"/>
                  <w:sz w:val="24"/>
                </w:rPr>
                <w:t>contact@fivepointaviation.com.au</w:t>
              </w:r>
            </w:hyperlink>
            <w:r w:rsidR="00472B67" w:rsidRPr="00472B67">
              <w:rPr>
                <w:rFonts w:cstheme="minorHAnsi"/>
                <w:b w:val="0"/>
                <w:sz w:val="24"/>
              </w:rPr>
              <w:t xml:space="preserve">; </w:t>
            </w:r>
          </w:p>
        </w:tc>
      </w:tr>
      <w:tr w:rsidR="00472B67" w:rsidRPr="00D2363F" w14:paraId="28CB10F7" w14:textId="77777777" w:rsidTr="00472B67">
        <w:trPr>
          <w:trHeight w:val="289"/>
        </w:trPr>
        <w:tc>
          <w:tcPr>
            <w:tcW w:w="1751" w:type="dxa"/>
            <w:shd w:val="clear" w:color="auto" w:fill="auto"/>
          </w:tcPr>
          <w:p w14:paraId="1DE99A7C" w14:textId="77777777" w:rsidR="00472B67" w:rsidRPr="00472B67" w:rsidRDefault="00472B67" w:rsidP="00472B67">
            <w:pPr>
              <w:rPr>
                <w:rFonts w:cstheme="minorHAnsi"/>
                <w:b w:val="0"/>
                <w:sz w:val="24"/>
              </w:rPr>
            </w:pPr>
            <w:r w:rsidRPr="00472B67">
              <w:rPr>
                <w:rFonts w:cstheme="minorHAnsi"/>
                <w:b w:val="0"/>
                <w:sz w:val="24"/>
              </w:rPr>
              <w:t>Gavin P</w:t>
            </w:r>
          </w:p>
        </w:tc>
        <w:tc>
          <w:tcPr>
            <w:tcW w:w="2922" w:type="dxa"/>
            <w:shd w:val="clear" w:color="auto" w:fill="auto"/>
          </w:tcPr>
          <w:p w14:paraId="25D84384" w14:textId="77777777" w:rsidR="00472B67" w:rsidRPr="00472B67" w:rsidRDefault="00472B67" w:rsidP="00472B67">
            <w:pPr>
              <w:rPr>
                <w:rFonts w:cstheme="minorHAnsi"/>
                <w:b w:val="0"/>
                <w:sz w:val="24"/>
              </w:rPr>
            </w:pPr>
            <w:r w:rsidRPr="00472B67">
              <w:rPr>
                <w:rFonts w:cstheme="minorHAnsi"/>
                <w:b w:val="0"/>
                <w:sz w:val="24"/>
              </w:rPr>
              <w:t>Total Aerospace Solutions</w:t>
            </w:r>
          </w:p>
        </w:tc>
        <w:tc>
          <w:tcPr>
            <w:tcW w:w="5387" w:type="dxa"/>
            <w:shd w:val="clear" w:color="auto" w:fill="auto"/>
          </w:tcPr>
          <w:p w14:paraId="74A2E8D4" w14:textId="77777777" w:rsidR="00472B67" w:rsidRPr="00472B67" w:rsidRDefault="00472B67" w:rsidP="00472B67">
            <w:pPr>
              <w:rPr>
                <w:rFonts w:cstheme="minorHAnsi"/>
                <w:b w:val="0"/>
                <w:sz w:val="24"/>
              </w:rPr>
            </w:pPr>
            <w:r w:rsidRPr="00472B67">
              <w:rPr>
                <w:rFonts w:cstheme="minorHAnsi"/>
                <w:b w:val="0"/>
                <w:sz w:val="24"/>
              </w:rPr>
              <w:t>gavinp@totalaerospacesolutions.com;</w:t>
            </w:r>
          </w:p>
        </w:tc>
      </w:tr>
      <w:tr w:rsidR="00472B67" w:rsidRPr="00D2363F" w14:paraId="72220211" w14:textId="77777777" w:rsidTr="00472B67">
        <w:trPr>
          <w:trHeight w:val="289"/>
        </w:trPr>
        <w:tc>
          <w:tcPr>
            <w:tcW w:w="1751" w:type="dxa"/>
            <w:shd w:val="clear" w:color="auto" w:fill="auto"/>
          </w:tcPr>
          <w:p w14:paraId="1156A8A1" w14:textId="77777777" w:rsidR="00472B67" w:rsidRPr="00472B67" w:rsidRDefault="00472B67" w:rsidP="00472B67">
            <w:pPr>
              <w:rPr>
                <w:rFonts w:cstheme="minorHAnsi"/>
                <w:b w:val="0"/>
                <w:sz w:val="24"/>
              </w:rPr>
            </w:pPr>
            <w:r w:rsidRPr="00472B67">
              <w:rPr>
                <w:rFonts w:cstheme="minorHAnsi"/>
                <w:b w:val="0"/>
                <w:sz w:val="24"/>
              </w:rPr>
              <w:t>Bruce Robbins</w:t>
            </w:r>
          </w:p>
        </w:tc>
        <w:tc>
          <w:tcPr>
            <w:tcW w:w="2922" w:type="dxa"/>
            <w:shd w:val="clear" w:color="auto" w:fill="auto"/>
          </w:tcPr>
          <w:p w14:paraId="448FD43F" w14:textId="77777777" w:rsidR="00472B67" w:rsidRPr="00472B67" w:rsidRDefault="00472B67" w:rsidP="00472B67">
            <w:pPr>
              <w:rPr>
                <w:rFonts w:cstheme="minorHAnsi"/>
                <w:b w:val="0"/>
                <w:sz w:val="24"/>
              </w:rPr>
            </w:pPr>
            <w:r w:rsidRPr="00472B67">
              <w:rPr>
                <w:rFonts w:cstheme="minorHAnsi"/>
                <w:b w:val="0"/>
                <w:sz w:val="24"/>
              </w:rPr>
              <w:t>Flight Training</w:t>
            </w:r>
          </w:p>
        </w:tc>
        <w:tc>
          <w:tcPr>
            <w:tcW w:w="5387" w:type="dxa"/>
            <w:shd w:val="clear" w:color="auto" w:fill="auto"/>
          </w:tcPr>
          <w:p w14:paraId="5CCE51B9" w14:textId="77777777" w:rsidR="00472B67" w:rsidRPr="00472B67" w:rsidRDefault="00472B67" w:rsidP="00472B67">
            <w:pPr>
              <w:rPr>
                <w:rFonts w:cstheme="minorHAnsi"/>
                <w:b w:val="0"/>
                <w:sz w:val="24"/>
              </w:rPr>
            </w:pPr>
            <w:r w:rsidRPr="00472B67">
              <w:rPr>
                <w:rFonts w:cstheme="minorHAnsi"/>
                <w:b w:val="0"/>
                <w:sz w:val="24"/>
              </w:rPr>
              <w:t>bruce.robbins@westnet.com.au;</w:t>
            </w:r>
          </w:p>
        </w:tc>
      </w:tr>
      <w:tr w:rsidR="00472B67" w:rsidRPr="00D2363F" w14:paraId="44D84D59" w14:textId="77777777" w:rsidTr="00472B67">
        <w:trPr>
          <w:trHeight w:val="289"/>
        </w:trPr>
        <w:tc>
          <w:tcPr>
            <w:tcW w:w="1751" w:type="dxa"/>
            <w:shd w:val="clear" w:color="auto" w:fill="auto"/>
          </w:tcPr>
          <w:p w14:paraId="1DB63A8B" w14:textId="77777777" w:rsidR="00472B67" w:rsidRPr="00472B67" w:rsidRDefault="00472B67" w:rsidP="00472B67">
            <w:pPr>
              <w:rPr>
                <w:rFonts w:cstheme="minorHAnsi"/>
                <w:b w:val="0"/>
                <w:sz w:val="24"/>
              </w:rPr>
            </w:pPr>
            <w:r w:rsidRPr="00472B67">
              <w:rPr>
                <w:rFonts w:cstheme="minorHAnsi"/>
                <w:b w:val="0"/>
                <w:sz w:val="24"/>
              </w:rPr>
              <w:t>Dave Smith</w:t>
            </w:r>
          </w:p>
        </w:tc>
        <w:tc>
          <w:tcPr>
            <w:tcW w:w="2922" w:type="dxa"/>
            <w:shd w:val="clear" w:color="auto" w:fill="auto"/>
          </w:tcPr>
          <w:p w14:paraId="72F09D6A" w14:textId="77777777" w:rsidR="00472B67" w:rsidRPr="00472B67" w:rsidRDefault="00472B67" w:rsidP="00472B67">
            <w:pPr>
              <w:rPr>
                <w:rFonts w:cstheme="minorHAnsi"/>
                <w:b w:val="0"/>
                <w:sz w:val="24"/>
              </w:rPr>
            </w:pPr>
            <w:r w:rsidRPr="00472B67">
              <w:rPr>
                <w:rFonts w:cstheme="minorHAnsi"/>
                <w:b w:val="0"/>
                <w:sz w:val="24"/>
              </w:rPr>
              <w:t>Air Safety Solutions</w:t>
            </w:r>
          </w:p>
        </w:tc>
        <w:tc>
          <w:tcPr>
            <w:tcW w:w="5387" w:type="dxa"/>
            <w:shd w:val="clear" w:color="auto" w:fill="auto"/>
          </w:tcPr>
          <w:p w14:paraId="13D3F12F" w14:textId="77777777" w:rsidR="00472B67" w:rsidRPr="00472B67" w:rsidRDefault="00472B67" w:rsidP="00472B67">
            <w:pPr>
              <w:rPr>
                <w:rFonts w:cstheme="minorHAnsi"/>
                <w:b w:val="0"/>
                <w:sz w:val="24"/>
              </w:rPr>
            </w:pPr>
            <w:r w:rsidRPr="00472B67">
              <w:rPr>
                <w:rFonts w:cstheme="minorHAnsi"/>
                <w:b w:val="0"/>
                <w:sz w:val="24"/>
              </w:rPr>
              <w:t>info@airsafetysolutions.com.au;</w:t>
            </w:r>
          </w:p>
        </w:tc>
      </w:tr>
      <w:tr w:rsidR="00472B67" w:rsidRPr="00D2363F" w14:paraId="6181B84B" w14:textId="77777777" w:rsidTr="00472B67">
        <w:trPr>
          <w:trHeight w:val="289"/>
        </w:trPr>
        <w:tc>
          <w:tcPr>
            <w:tcW w:w="1751" w:type="dxa"/>
            <w:shd w:val="clear" w:color="auto" w:fill="auto"/>
          </w:tcPr>
          <w:p w14:paraId="391C2ECB" w14:textId="77777777" w:rsidR="00472B67" w:rsidRPr="00472B67" w:rsidRDefault="00472B67" w:rsidP="00472B67">
            <w:pPr>
              <w:rPr>
                <w:rFonts w:cstheme="minorHAnsi"/>
                <w:b w:val="0"/>
                <w:sz w:val="24"/>
              </w:rPr>
            </w:pPr>
            <w:r w:rsidRPr="00472B67">
              <w:rPr>
                <w:rFonts w:cstheme="minorHAnsi"/>
                <w:b w:val="0"/>
                <w:sz w:val="24"/>
              </w:rPr>
              <w:t>Nathan Haythorpe</w:t>
            </w:r>
          </w:p>
        </w:tc>
        <w:tc>
          <w:tcPr>
            <w:tcW w:w="2922" w:type="dxa"/>
            <w:vMerge w:val="restart"/>
            <w:shd w:val="clear" w:color="auto" w:fill="auto"/>
            <w:vAlign w:val="center"/>
          </w:tcPr>
          <w:p w14:paraId="093BE4F6" w14:textId="77777777" w:rsidR="00472B67" w:rsidRPr="00472B67" w:rsidRDefault="00472B67" w:rsidP="00472B67">
            <w:pPr>
              <w:jc w:val="center"/>
              <w:rPr>
                <w:rFonts w:cstheme="minorHAnsi"/>
                <w:b w:val="0"/>
                <w:sz w:val="24"/>
              </w:rPr>
            </w:pPr>
            <w:r w:rsidRPr="00472B67">
              <w:rPr>
                <w:rFonts w:cstheme="minorHAnsi"/>
                <w:b w:val="0"/>
                <w:sz w:val="24"/>
              </w:rPr>
              <w:t>Toll Helicopters</w:t>
            </w:r>
          </w:p>
        </w:tc>
        <w:tc>
          <w:tcPr>
            <w:tcW w:w="5387" w:type="dxa"/>
            <w:shd w:val="clear" w:color="auto" w:fill="auto"/>
          </w:tcPr>
          <w:p w14:paraId="59CB6238" w14:textId="77777777" w:rsidR="00472B67" w:rsidRPr="00472B67" w:rsidRDefault="00771633" w:rsidP="00472B67">
            <w:pPr>
              <w:rPr>
                <w:rFonts w:cstheme="minorHAnsi"/>
                <w:b w:val="0"/>
                <w:sz w:val="24"/>
              </w:rPr>
            </w:pPr>
            <w:hyperlink r:id="rId22" w:history="1">
              <w:r w:rsidR="00472B67" w:rsidRPr="00472B67">
                <w:rPr>
                  <w:rStyle w:val="Hyperlink"/>
                  <w:rFonts w:cstheme="minorHAnsi"/>
                  <w:b w:val="0"/>
                  <w:sz w:val="24"/>
                </w:rPr>
                <w:t>nathan.haythorpe@tollgroup.com</w:t>
              </w:r>
            </w:hyperlink>
            <w:r w:rsidR="00472B67" w:rsidRPr="00472B67">
              <w:rPr>
                <w:rFonts w:cstheme="minorHAnsi"/>
                <w:b w:val="0"/>
                <w:sz w:val="24"/>
              </w:rPr>
              <w:t>;</w:t>
            </w:r>
          </w:p>
          <w:p w14:paraId="6A83E8AA" w14:textId="77777777" w:rsidR="00472B67" w:rsidRPr="00472B67" w:rsidRDefault="00472B67" w:rsidP="00472B67">
            <w:pPr>
              <w:rPr>
                <w:rFonts w:cstheme="minorHAnsi"/>
                <w:b w:val="0"/>
                <w:sz w:val="24"/>
              </w:rPr>
            </w:pPr>
          </w:p>
        </w:tc>
      </w:tr>
      <w:tr w:rsidR="00472B67" w:rsidRPr="00D2363F" w14:paraId="63011BEE" w14:textId="77777777" w:rsidTr="00472B67">
        <w:trPr>
          <w:trHeight w:val="289"/>
        </w:trPr>
        <w:tc>
          <w:tcPr>
            <w:tcW w:w="1751" w:type="dxa"/>
            <w:shd w:val="clear" w:color="auto" w:fill="auto"/>
          </w:tcPr>
          <w:p w14:paraId="4887FCB9" w14:textId="77777777" w:rsidR="00472B67" w:rsidRPr="00472B67" w:rsidRDefault="00472B67" w:rsidP="00472B67">
            <w:pPr>
              <w:rPr>
                <w:rFonts w:cstheme="minorHAnsi"/>
                <w:b w:val="0"/>
                <w:sz w:val="24"/>
              </w:rPr>
            </w:pPr>
            <w:r w:rsidRPr="00472B67">
              <w:rPr>
                <w:rFonts w:cstheme="minorHAnsi"/>
                <w:b w:val="0"/>
                <w:sz w:val="24"/>
              </w:rPr>
              <w:t xml:space="preserve">Jason Minns – Safety Officer </w:t>
            </w:r>
          </w:p>
        </w:tc>
        <w:tc>
          <w:tcPr>
            <w:tcW w:w="2922" w:type="dxa"/>
            <w:vMerge/>
            <w:shd w:val="clear" w:color="auto" w:fill="auto"/>
          </w:tcPr>
          <w:p w14:paraId="23F71921" w14:textId="77777777" w:rsidR="00472B67" w:rsidRPr="00472B67" w:rsidRDefault="00472B67" w:rsidP="00472B67">
            <w:pPr>
              <w:rPr>
                <w:rFonts w:cstheme="minorHAnsi"/>
                <w:b w:val="0"/>
                <w:sz w:val="24"/>
              </w:rPr>
            </w:pPr>
          </w:p>
        </w:tc>
        <w:tc>
          <w:tcPr>
            <w:tcW w:w="5387" w:type="dxa"/>
            <w:shd w:val="clear" w:color="auto" w:fill="auto"/>
          </w:tcPr>
          <w:p w14:paraId="598BCB3F" w14:textId="77777777" w:rsidR="00472B67" w:rsidRPr="00472B67" w:rsidRDefault="00472B67" w:rsidP="00472B67">
            <w:pPr>
              <w:rPr>
                <w:rFonts w:cstheme="minorHAnsi"/>
                <w:b w:val="0"/>
                <w:sz w:val="24"/>
              </w:rPr>
            </w:pPr>
            <w:r w:rsidRPr="00472B67">
              <w:rPr>
                <w:rFonts w:cstheme="minorHAnsi"/>
                <w:b w:val="0"/>
                <w:sz w:val="24"/>
              </w:rPr>
              <w:t>jason.minns@tollgroup.com;</w:t>
            </w:r>
          </w:p>
        </w:tc>
      </w:tr>
      <w:tr w:rsidR="00472B67" w:rsidRPr="00D2363F" w14:paraId="57F4109D" w14:textId="77777777" w:rsidTr="00472B67">
        <w:trPr>
          <w:trHeight w:val="106"/>
        </w:trPr>
        <w:tc>
          <w:tcPr>
            <w:tcW w:w="1751" w:type="dxa"/>
            <w:shd w:val="clear" w:color="auto" w:fill="auto"/>
          </w:tcPr>
          <w:p w14:paraId="3C9976D1" w14:textId="77777777" w:rsidR="00472B67" w:rsidRPr="00472B67" w:rsidRDefault="00472B67" w:rsidP="00472B67">
            <w:pPr>
              <w:rPr>
                <w:rFonts w:cstheme="minorHAnsi"/>
                <w:b w:val="0"/>
                <w:sz w:val="24"/>
              </w:rPr>
            </w:pPr>
            <w:r w:rsidRPr="00472B67">
              <w:rPr>
                <w:rFonts w:cstheme="minorHAnsi"/>
                <w:b w:val="0"/>
                <w:sz w:val="24"/>
              </w:rPr>
              <w:t>Jeff Boyd</w:t>
            </w:r>
          </w:p>
        </w:tc>
        <w:tc>
          <w:tcPr>
            <w:tcW w:w="2922" w:type="dxa"/>
            <w:shd w:val="clear" w:color="auto" w:fill="auto"/>
          </w:tcPr>
          <w:p w14:paraId="66700558" w14:textId="77777777" w:rsidR="00472B67" w:rsidRPr="00472B67" w:rsidRDefault="00472B67" w:rsidP="00472B67">
            <w:pPr>
              <w:rPr>
                <w:rFonts w:cstheme="minorHAnsi"/>
                <w:b w:val="0"/>
                <w:sz w:val="24"/>
              </w:rPr>
            </w:pPr>
            <w:r w:rsidRPr="00472B67">
              <w:rPr>
                <w:rFonts w:cstheme="minorHAnsi"/>
                <w:b w:val="0"/>
                <w:sz w:val="24"/>
              </w:rPr>
              <w:t>Fly Corporate</w:t>
            </w:r>
          </w:p>
          <w:p w14:paraId="7289DD81" w14:textId="77777777" w:rsidR="00472B67" w:rsidRPr="00472B67" w:rsidRDefault="00472B67" w:rsidP="00472B67">
            <w:pPr>
              <w:rPr>
                <w:rFonts w:cstheme="minorHAnsi"/>
                <w:b w:val="0"/>
                <w:sz w:val="24"/>
              </w:rPr>
            </w:pPr>
          </w:p>
        </w:tc>
        <w:tc>
          <w:tcPr>
            <w:tcW w:w="5387" w:type="dxa"/>
            <w:shd w:val="clear" w:color="auto" w:fill="auto"/>
          </w:tcPr>
          <w:p w14:paraId="2E038437" w14:textId="77777777" w:rsidR="00472B67" w:rsidRPr="00472B67" w:rsidRDefault="00771633" w:rsidP="00472B67">
            <w:pPr>
              <w:rPr>
                <w:rFonts w:cstheme="minorHAnsi"/>
                <w:b w:val="0"/>
                <w:sz w:val="24"/>
              </w:rPr>
            </w:pPr>
            <w:hyperlink r:id="rId23" w:history="1">
              <w:r w:rsidR="00472B67" w:rsidRPr="00472B67">
                <w:rPr>
                  <w:rStyle w:val="Hyperlink"/>
                  <w:rFonts w:cstheme="minorHAnsi"/>
                  <w:b w:val="0"/>
                  <w:sz w:val="24"/>
                </w:rPr>
                <w:t>jboyd@corporate-air.com.au</w:t>
              </w:r>
            </w:hyperlink>
            <w:r w:rsidR="00472B67" w:rsidRPr="00472B67">
              <w:rPr>
                <w:rFonts w:cstheme="minorHAnsi"/>
                <w:b w:val="0"/>
                <w:sz w:val="24"/>
              </w:rPr>
              <w:t>;</w:t>
            </w:r>
          </w:p>
        </w:tc>
      </w:tr>
    </w:tbl>
    <w:p w14:paraId="492E40AF" w14:textId="77777777" w:rsidR="00472B67" w:rsidRDefault="00472B67" w:rsidP="00472B67">
      <w:pPr>
        <w:pStyle w:val="Heading1"/>
        <w:rPr>
          <w:sz w:val="48"/>
        </w:rPr>
      </w:pPr>
      <w:bookmarkStart w:id="15" w:name="_Toc156813480"/>
      <w:r>
        <w:rPr>
          <w:sz w:val="48"/>
        </w:rPr>
        <w:t>9. Distribution List</w:t>
      </w:r>
      <w:bookmarkEnd w:id="15"/>
    </w:p>
    <w:p w14:paraId="0E7457C3" w14:textId="77777777" w:rsidR="00472B67" w:rsidRPr="00472B67" w:rsidRDefault="00472B67" w:rsidP="00472B67">
      <w:pPr>
        <w:pStyle w:val="Heading1"/>
        <w:rPr>
          <w:sz w:val="48"/>
        </w:rPr>
      </w:pPr>
    </w:p>
    <w:sectPr w:rsidR="00472B67" w:rsidRPr="00472B67" w:rsidSect="00DF027C">
      <w:headerReference w:type="default" r:id="rId24"/>
      <w:footerReference w:type="default" r:id="rId25"/>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F5E5" w14:textId="77777777" w:rsidR="000B5E25" w:rsidRDefault="000B5E25">
      <w:r>
        <w:separator/>
      </w:r>
    </w:p>
    <w:p w14:paraId="1E301F72" w14:textId="77777777" w:rsidR="000B5E25" w:rsidRDefault="000B5E25"/>
  </w:endnote>
  <w:endnote w:type="continuationSeparator" w:id="0">
    <w:p w14:paraId="3DEB8986" w14:textId="77777777" w:rsidR="000B5E25" w:rsidRDefault="000B5E25">
      <w:r>
        <w:continuationSeparator/>
      </w:r>
    </w:p>
    <w:p w14:paraId="1007B5B2" w14:textId="77777777" w:rsidR="000B5E25" w:rsidRDefault="000B5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2FE264B7" w14:textId="77777777" w:rsidR="00DF027C" w:rsidRDefault="00DF027C">
        <w:pPr>
          <w:pStyle w:val="Footer"/>
          <w:jc w:val="center"/>
        </w:pPr>
        <w:r>
          <w:fldChar w:fldCharType="begin"/>
        </w:r>
        <w:r>
          <w:instrText xml:space="preserve"> PAGE   \* MERGEFORMAT </w:instrText>
        </w:r>
        <w:r>
          <w:fldChar w:fldCharType="separate"/>
        </w:r>
        <w:r w:rsidR="004C0608">
          <w:rPr>
            <w:noProof/>
          </w:rPr>
          <w:t>1</w:t>
        </w:r>
        <w:r>
          <w:rPr>
            <w:noProof/>
          </w:rPr>
          <w:fldChar w:fldCharType="end"/>
        </w:r>
      </w:p>
    </w:sdtContent>
  </w:sdt>
  <w:p w14:paraId="1B3E8917"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4B09" w14:textId="77777777" w:rsidR="000B5E25" w:rsidRDefault="000B5E25">
      <w:r>
        <w:separator/>
      </w:r>
    </w:p>
    <w:p w14:paraId="0DC04C7F" w14:textId="77777777" w:rsidR="000B5E25" w:rsidRDefault="000B5E25"/>
  </w:footnote>
  <w:footnote w:type="continuationSeparator" w:id="0">
    <w:p w14:paraId="26FD2BBF" w14:textId="77777777" w:rsidR="000B5E25" w:rsidRDefault="000B5E25">
      <w:r>
        <w:continuationSeparator/>
      </w:r>
    </w:p>
    <w:p w14:paraId="5984105B" w14:textId="77777777" w:rsidR="000B5E25" w:rsidRDefault="000B5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3CD7BB14" w14:textId="77777777" w:rsidTr="00D077E9">
      <w:trPr>
        <w:trHeight w:val="978"/>
      </w:trPr>
      <w:tc>
        <w:tcPr>
          <w:tcW w:w="9990" w:type="dxa"/>
          <w:tcBorders>
            <w:top w:val="nil"/>
            <w:left w:val="nil"/>
            <w:bottom w:val="single" w:sz="36" w:space="0" w:color="34ABA2" w:themeColor="accent3"/>
            <w:right w:val="nil"/>
          </w:tcBorders>
        </w:tcPr>
        <w:p w14:paraId="229EB022" w14:textId="77777777" w:rsidR="00D077E9" w:rsidRDefault="00D077E9">
          <w:pPr>
            <w:pStyle w:val="Header"/>
          </w:pPr>
        </w:p>
      </w:tc>
    </w:tr>
  </w:tbl>
  <w:p w14:paraId="3B30C6FB"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3D7"/>
    <w:multiLevelType w:val="hybridMultilevel"/>
    <w:tmpl w:val="4B9C1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61DB5"/>
    <w:multiLevelType w:val="hybridMultilevel"/>
    <w:tmpl w:val="47A4EABA"/>
    <w:lvl w:ilvl="0" w:tplc="BA3C3290">
      <w:start w:val="630"/>
      <w:numFmt w:val="bullet"/>
      <w:lvlText w:val="-"/>
      <w:lvlJc w:val="left"/>
      <w:pPr>
        <w:ind w:left="720" w:hanging="360"/>
      </w:pPr>
      <w:rPr>
        <w:rFonts w:ascii="Times New Roman" w:eastAsia="Times New Roman"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14B24"/>
    <w:multiLevelType w:val="hybridMultilevel"/>
    <w:tmpl w:val="03C269B0"/>
    <w:lvl w:ilvl="0" w:tplc="1644B37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340B43"/>
    <w:multiLevelType w:val="hybridMultilevel"/>
    <w:tmpl w:val="A49A1C06"/>
    <w:lvl w:ilvl="0" w:tplc="77D0E23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F63179"/>
    <w:multiLevelType w:val="multilevel"/>
    <w:tmpl w:val="344499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5D"/>
    <w:rsid w:val="0002482E"/>
    <w:rsid w:val="00050324"/>
    <w:rsid w:val="000A0150"/>
    <w:rsid w:val="000B5E25"/>
    <w:rsid w:val="000E63C9"/>
    <w:rsid w:val="000F085F"/>
    <w:rsid w:val="000F70B7"/>
    <w:rsid w:val="00130E9D"/>
    <w:rsid w:val="00150A6D"/>
    <w:rsid w:val="00185B35"/>
    <w:rsid w:val="001F2BC8"/>
    <w:rsid w:val="001F5F6B"/>
    <w:rsid w:val="00243EBC"/>
    <w:rsid w:val="00246A35"/>
    <w:rsid w:val="00284348"/>
    <w:rsid w:val="002B6445"/>
    <w:rsid w:val="002F51F5"/>
    <w:rsid w:val="00312137"/>
    <w:rsid w:val="00330359"/>
    <w:rsid w:val="0033762F"/>
    <w:rsid w:val="00366C7E"/>
    <w:rsid w:val="00384EA3"/>
    <w:rsid w:val="003A39A1"/>
    <w:rsid w:val="003C2191"/>
    <w:rsid w:val="003D3863"/>
    <w:rsid w:val="004110DE"/>
    <w:rsid w:val="0044085A"/>
    <w:rsid w:val="00472B67"/>
    <w:rsid w:val="004B21A5"/>
    <w:rsid w:val="004C0608"/>
    <w:rsid w:val="004D4A42"/>
    <w:rsid w:val="005037F0"/>
    <w:rsid w:val="00516A86"/>
    <w:rsid w:val="005275F6"/>
    <w:rsid w:val="00545609"/>
    <w:rsid w:val="00572102"/>
    <w:rsid w:val="005F1BB0"/>
    <w:rsid w:val="00656C4D"/>
    <w:rsid w:val="006D4BCC"/>
    <w:rsid w:val="006E5716"/>
    <w:rsid w:val="007302B3"/>
    <w:rsid w:val="00730733"/>
    <w:rsid w:val="00730E3A"/>
    <w:rsid w:val="00736AAF"/>
    <w:rsid w:val="0074070C"/>
    <w:rsid w:val="00765B2A"/>
    <w:rsid w:val="00771633"/>
    <w:rsid w:val="00783A34"/>
    <w:rsid w:val="007C6B52"/>
    <w:rsid w:val="007D16C5"/>
    <w:rsid w:val="00862FE4"/>
    <w:rsid w:val="0086389A"/>
    <w:rsid w:val="0087605E"/>
    <w:rsid w:val="008B1FEE"/>
    <w:rsid w:val="00903C32"/>
    <w:rsid w:val="00916B16"/>
    <w:rsid w:val="009173B9"/>
    <w:rsid w:val="0093335D"/>
    <w:rsid w:val="0093613E"/>
    <w:rsid w:val="00943026"/>
    <w:rsid w:val="0094477E"/>
    <w:rsid w:val="00966B81"/>
    <w:rsid w:val="00987F59"/>
    <w:rsid w:val="009C7720"/>
    <w:rsid w:val="00A23AFA"/>
    <w:rsid w:val="00A31B3E"/>
    <w:rsid w:val="00A532F3"/>
    <w:rsid w:val="00A8489E"/>
    <w:rsid w:val="00AC1145"/>
    <w:rsid w:val="00AC29F3"/>
    <w:rsid w:val="00AD050B"/>
    <w:rsid w:val="00B10B6E"/>
    <w:rsid w:val="00B231E5"/>
    <w:rsid w:val="00B618A5"/>
    <w:rsid w:val="00C02B87"/>
    <w:rsid w:val="00C4086D"/>
    <w:rsid w:val="00CA1896"/>
    <w:rsid w:val="00CB5B28"/>
    <w:rsid w:val="00CF5371"/>
    <w:rsid w:val="00D0323A"/>
    <w:rsid w:val="00D0559F"/>
    <w:rsid w:val="00D077E9"/>
    <w:rsid w:val="00D42CB7"/>
    <w:rsid w:val="00D5413D"/>
    <w:rsid w:val="00D570A9"/>
    <w:rsid w:val="00D70D02"/>
    <w:rsid w:val="00D71CC2"/>
    <w:rsid w:val="00D770C7"/>
    <w:rsid w:val="00D86945"/>
    <w:rsid w:val="00D90290"/>
    <w:rsid w:val="00DD152F"/>
    <w:rsid w:val="00DD17C1"/>
    <w:rsid w:val="00DE213F"/>
    <w:rsid w:val="00DF027C"/>
    <w:rsid w:val="00E00A32"/>
    <w:rsid w:val="00E22ACD"/>
    <w:rsid w:val="00E620B0"/>
    <w:rsid w:val="00E81B40"/>
    <w:rsid w:val="00EF555B"/>
    <w:rsid w:val="00EF7C36"/>
    <w:rsid w:val="00F027BB"/>
    <w:rsid w:val="00F11DCF"/>
    <w:rsid w:val="00F1515D"/>
    <w:rsid w:val="00F162EA"/>
    <w:rsid w:val="00F52D27"/>
    <w:rsid w:val="00F8079B"/>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CC7D2"/>
  <w15:docId w15:val="{2BCC047D-CA3F-460E-9C1F-8F0BE223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TOCHeading">
    <w:name w:val="TOC Heading"/>
    <w:basedOn w:val="Heading1"/>
    <w:next w:val="Normal"/>
    <w:uiPriority w:val="39"/>
    <w:unhideWhenUsed/>
    <w:qFormat/>
    <w:rsid w:val="00F1515D"/>
    <w:pPr>
      <w:keepLines/>
      <w:spacing w:after="0" w:line="259" w:lineRule="auto"/>
      <w:outlineLvl w:val="9"/>
    </w:pPr>
    <w:rPr>
      <w:b w:val="0"/>
      <w:color w:val="013A57" w:themeColor="accent1" w:themeShade="BF"/>
      <w:kern w:val="0"/>
      <w:sz w:val="32"/>
    </w:rPr>
  </w:style>
  <w:style w:type="paragraph" w:styleId="ListParagraph">
    <w:name w:val="List Paragraph"/>
    <w:basedOn w:val="Normal"/>
    <w:uiPriority w:val="34"/>
    <w:unhideWhenUsed/>
    <w:qFormat/>
    <w:rsid w:val="00F1515D"/>
    <w:pPr>
      <w:ind w:left="720"/>
      <w:contextualSpacing/>
    </w:pPr>
  </w:style>
  <w:style w:type="paragraph" w:styleId="TOC1">
    <w:name w:val="toc 1"/>
    <w:basedOn w:val="Normal"/>
    <w:next w:val="Normal"/>
    <w:autoRedefine/>
    <w:uiPriority w:val="39"/>
    <w:unhideWhenUsed/>
    <w:rsid w:val="00B10B6E"/>
    <w:pPr>
      <w:spacing w:after="100"/>
    </w:pPr>
  </w:style>
  <w:style w:type="paragraph" w:styleId="TOC2">
    <w:name w:val="toc 2"/>
    <w:basedOn w:val="Normal"/>
    <w:next w:val="Normal"/>
    <w:autoRedefine/>
    <w:uiPriority w:val="39"/>
    <w:unhideWhenUsed/>
    <w:rsid w:val="00B10B6E"/>
    <w:pPr>
      <w:spacing w:after="100"/>
      <w:ind w:left="280"/>
    </w:pPr>
  </w:style>
  <w:style w:type="character" w:styleId="Hyperlink">
    <w:name w:val="Hyperlink"/>
    <w:basedOn w:val="DefaultParagraphFont"/>
    <w:uiPriority w:val="99"/>
    <w:unhideWhenUsed/>
    <w:rsid w:val="00B10B6E"/>
    <w:rPr>
      <w:color w:val="3592C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info@touchdownhelicopters.com.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ontact@fivepointaviation.com.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johncl3ary@gmai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lightops@skydive.com.au" TargetMode="External"/><Relationship Id="rId20" Type="http://schemas.openxmlformats.org/officeDocument/2006/relationships/hyperlink" Target="mailto:andy@aerospac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maircraft@skydive.com.au" TargetMode="External"/><Relationship Id="rId23" Type="http://schemas.openxmlformats.org/officeDocument/2006/relationships/hyperlink" Target="mailto:jboyd@corporate-air.com.a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pilots@nswair.com.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ircraftadmin@skydive.com.au" TargetMode="External"/><Relationship Id="rId22" Type="http://schemas.openxmlformats.org/officeDocument/2006/relationships/hyperlink" Target="mailto:nathan.haythorpe@tollgroup.co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rkes\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1DB9CEA02410F864753B8A06B5DAD"/>
        <w:category>
          <w:name w:val="General"/>
          <w:gallery w:val="placeholder"/>
        </w:category>
        <w:types>
          <w:type w:val="bbPlcHdr"/>
        </w:types>
        <w:behaviors>
          <w:behavior w:val="content"/>
        </w:behaviors>
        <w:guid w:val="{ECCB2DC1-8D42-4FCC-975A-531E3D624772}"/>
      </w:docPartPr>
      <w:docPartBody>
        <w:p w:rsidR="006D25A6" w:rsidRDefault="002569B1">
          <w:pPr>
            <w:pStyle w:val="77B1DB9CEA02410F864753B8A06B5DAD"/>
          </w:pPr>
          <w:r>
            <w:t>COMPANY NAME</w:t>
          </w:r>
        </w:p>
      </w:docPartBody>
    </w:docPart>
    <w:docPart>
      <w:docPartPr>
        <w:name w:val="520AD7A2DF2A4179BFB766A5C7983950"/>
        <w:category>
          <w:name w:val="General"/>
          <w:gallery w:val="placeholder"/>
        </w:category>
        <w:types>
          <w:type w:val="bbPlcHdr"/>
        </w:types>
        <w:behaviors>
          <w:behavior w:val="content"/>
        </w:behaviors>
        <w:guid w:val="{8D0B916A-6787-4020-8055-674EEFD9EB9B}"/>
      </w:docPartPr>
      <w:docPartBody>
        <w:p w:rsidR="006D25A6" w:rsidRDefault="002569B1">
          <w:pPr>
            <w:pStyle w:val="520AD7A2DF2A4179BFB766A5C7983950"/>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B1"/>
    <w:rsid w:val="002569B1"/>
    <w:rsid w:val="0032736B"/>
    <w:rsid w:val="006D25A6"/>
    <w:rsid w:val="00A36FE1"/>
    <w:rsid w:val="00B32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77B1DB9CEA02410F864753B8A06B5DAD">
    <w:name w:val="77B1DB9CEA02410F864753B8A06B5DAD"/>
  </w:style>
  <w:style w:type="paragraph" w:customStyle="1" w:styleId="520AD7A2DF2A4179BFB766A5C7983950">
    <w:name w:val="520AD7A2DF2A4179BFB766A5C798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Breanna Parkes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11384D-33CA-49C2-B651-8DFAA2D5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3</TotalTime>
  <Pages>11</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Breanna Parkes</dc:creator>
  <cp:keywords/>
  <cp:lastModifiedBy>Paul Ferguson</cp:lastModifiedBy>
  <cp:revision>4</cp:revision>
  <cp:lastPrinted>2024-01-31T03:59:00Z</cp:lastPrinted>
  <dcterms:created xsi:type="dcterms:W3CDTF">2024-01-31T03:58:00Z</dcterms:created>
  <dcterms:modified xsi:type="dcterms:W3CDTF">2024-01-31T04:02:00Z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